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225314" w14:textId="063B6035" w:rsidR="00D73714" w:rsidRPr="00534B48" w:rsidRDefault="00A23CD5" w:rsidP="002F527D">
      <w:pPr>
        <w:pStyle w:val="Title"/>
        <w:rPr>
          <w:rFonts w:ascii="Times New Roman" w:hAnsi="Times New Roman" w:cs="Times New Roman"/>
          <w:sz w:val="32"/>
          <w:szCs w:val="32"/>
        </w:rPr>
      </w:pPr>
      <w:r w:rsidRPr="00534B48">
        <w:rPr>
          <w:rFonts w:ascii="Times New Roman" w:hAnsi="Times New Roman" w:cs="Times New Roman"/>
          <w:sz w:val="32"/>
          <w:szCs w:val="32"/>
        </w:rPr>
        <w:t>Title:</w:t>
      </w:r>
      <w:r w:rsidR="00D73714" w:rsidRPr="00534B48">
        <w:rPr>
          <w:rFonts w:ascii="Times New Roman" w:hAnsi="Times New Roman" w:cs="Times New Roman"/>
          <w:sz w:val="32"/>
          <w:szCs w:val="32"/>
        </w:rPr>
        <w:t xml:space="preserve"> </w:t>
      </w:r>
      <w:bookmarkStart w:id="0" w:name="_GoBack"/>
      <w:r w:rsidR="00F33403" w:rsidRPr="00534B48">
        <w:rPr>
          <w:rFonts w:ascii="Times New Roman" w:hAnsi="Times New Roman" w:cs="Times New Roman"/>
          <w:sz w:val="32"/>
          <w:szCs w:val="32"/>
        </w:rPr>
        <w:t xml:space="preserve">Dealing with Unique </w:t>
      </w:r>
      <w:r w:rsidR="00521A86" w:rsidRPr="00534B48">
        <w:rPr>
          <w:rFonts w:ascii="Times New Roman" w:hAnsi="Times New Roman" w:cs="Times New Roman"/>
          <w:sz w:val="32"/>
          <w:szCs w:val="32"/>
        </w:rPr>
        <w:t>Mineral</w:t>
      </w:r>
      <w:r w:rsidR="00521A86">
        <w:rPr>
          <w:rFonts w:ascii="Times New Roman" w:hAnsi="Times New Roman" w:cs="Times New Roman"/>
          <w:sz w:val="32"/>
          <w:szCs w:val="32"/>
        </w:rPr>
        <w:t>s</w:t>
      </w:r>
      <w:r w:rsidR="00F33403" w:rsidRPr="00534B48">
        <w:rPr>
          <w:rFonts w:ascii="Times New Roman" w:hAnsi="Times New Roman" w:cs="Times New Roman"/>
          <w:sz w:val="32"/>
          <w:szCs w:val="32"/>
        </w:rPr>
        <w:t xml:space="preserve"> in Petrophysic</w:t>
      </w:r>
      <w:r w:rsidR="00297F55" w:rsidRPr="00534B48">
        <w:rPr>
          <w:rFonts w:ascii="Times New Roman" w:hAnsi="Times New Roman" w:cs="Times New Roman"/>
          <w:sz w:val="32"/>
          <w:szCs w:val="32"/>
        </w:rPr>
        <w:t>al</w:t>
      </w:r>
      <w:r w:rsidR="00F33403" w:rsidRPr="00534B48">
        <w:rPr>
          <w:rFonts w:ascii="Times New Roman" w:hAnsi="Times New Roman" w:cs="Times New Roman"/>
          <w:sz w:val="32"/>
          <w:szCs w:val="32"/>
        </w:rPr>
        <w:t xml:space="preserve"> Logs</w:t>
      </w:r>
      <w:bookmarkEnd w:id="0"/>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7F27F3">
        <w:t>,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65CDB42C" w14:textId="77777777" w:rsidR="003332A7" w:rsidRDefault="00D73714" w:rsidP="00076824">
      <w:pPr>
        <w:pStyle w:val="AbstractSummary"/>
        <w:jc w:val="both"/>
      </w:pPr>
      <w:r w:rsidRPr="00175CE8">
        <w:rPr>
          <w:b/>
        </w:rPr>
        <w:t>Abstract:</w:t>
      </w:r>
      <w:r w:rsidRPr="00175CE8">
        <w:t xml:space="preserve"> </w:t>
      </w:r>
      <w:r w:rsidR="00F73080">
        <w:t>Most</w:t>
      </w:r>
      <w:r w:rsidR="00B07A1F">
        <w:t xml:space="preserve"> </w:t>
      </w:r>
      <w:r w:rsidR="008D4724">
        <w:t xml:space="preserve">petrophysical equations and methods are designed to deal with hydrocarbons </w:t>
      </w:r>
      <w:r w:rsidR="00F823EA">
        <w:t xml:space="preserve">found within </w:t>
      </w:r>
      <w:r w:rsidR="00F86CEC">
        <w:t xml:space="preserve">common mineralogies, such as quartz and feldspars within </w:t>
      </w:r>
      <w:r w:rsidR="00BD49B0">
        <w:t>sandstones or</w:t>
      </w:r>
      <w:r w:rsidR="00F86CEC">
        <w:t xml:space="preserve"> calcite</w:t>
      </w:r>
      <w:r w:rsidR="00BD49B0">
        <w:t xml:space="preserve"> </w:t>
      </w:r>
      <w:r w:rsidR="00664FF1">
        <w:t xml:space="preserve">and dolomite </w:t>
      </w:r>
      <w:r w:rsidR="00BD49B0">
        <w:t xml:space="preserve">within limestones. </w:t>
      </w:r>
      <w:r w:rsidR="00402A28">
        <w:t xml:space="preserve">Petrophysical tools and techniques are designed with said minerals in mind, but if a </w:t>
      </w:r>
      <w:r w:rsidR="00AD567F">
        <w:t xml:space="preserve">field </w:t>
      </w:r>
      <w:r w:rsidR="00402A28">
        <w:t xml:space="preserve">is discovered that has </w:t>
      </w:r>
      <w:r w:rsidR="00AD567F">
        <w:t xml:space="preserve">unique mineralogies </w:t>
      </w:r>
      <w:r w:rsidR="00402A28">
        <w:t xml:space="preserve">not typically seen by most log analysts, </w:t>
      </w:r>
      <w:r w:rsidR="00E415AD">
        <w:t xml:space="preserve">it becomes more </w:t>
      </w:r>
      <w:r w:rsidR="00A25C0C">
        <w:t>challenging</w:t>
      </w:r>
      <w:r w:rsidR="00E415AD">
        <w:t xml:space="preserve"> to determine </w:t>
      </w:r>
      <w:r w:rsidR="001309EB">
        <w:t>an</w:t>
      </w:r>
      <w:r w:rsidR="000D5B01">
        <w:t xml:space="preserve"> appropriate </w:t>
      </w:r>
      <w:r w:rsidR="007C75D5">
        <w:t xml:space="preserve">petrophysical evaluation process for </w:t>
      </w:r>
      <w:r w:rsidR="00E415AD">
        <w:t>such</w:t>
      </w:r>
      <w:r w:rsidR="007C75D5">
        <w:t xml:space="preserve"> unconventional </w:t>
      </w:r>
      <w:r w:rsidR="00E415AD">
        <w:t>reservoirs.</w:t>
      </w:r>
      <w:r w:rsidR="00E8180D">
        <w:t xml:space="preserve"> </w:t>
      </w:r>
      <w:r w:rsidR="00100838">
        <w:t xml:space="preserve">In this paper, we aim to </w:t>
      </w:r>
      <w:r w:rsidR="006C340F">
        <w:t>discuss our learnings using</w:t>
      </w:r>
      <w:r w:rsidR="00100838">
        <w:t xml:space="preserve"> two </w:t>
      </w:r>
      <w:r w:rsidR="00695FE6">
        <w:t xml:space="preserve">unique </w:t>
      </w:r>
      <w:r w:rsidR="00100838">
        <w:t>case studies</w:t>
      </w:r>
      <w:r w:rsidR="0047316B">
        <w:t>. The first is</w:t>
      </w:r>
      <w:r w:rsidR="00CE46EE">
        <w:t xml:space="preserve"> a well which had intersected opalines</w:t>
      </w:r>
      <w:r w:rsidR="00711F58">
        <w:t>, and logged with conventional</w:t>
      </w:r>
      <w:r w:rsidR="005503CD">
        <w:t xml:space="preserve"> modern “western style” tools.</w:t>
      </w:r>
      <w:r w:rsidR="00CE46EE">
        <w:t xml:space="preserve"> </w:t>
      </w:r>
      <w:r w:rsidR="005503CD">
        <w:t>T</w:t>
      </w:r>
      <w:r w:rsidR="0047316B">
        <w:t>he second</w:t>
      </w:r>
      <w:r w:rsidR="00711F58">
        <w:t xml:space="preserve"> is a well </w:t>
      </w:r>
      <w:r w:rsidR="00D624AC">
        <w:t xml:space="preserve">which </w:t>
      </w:r>
      <w:r w:rsidR="00711F58">
        <w:t xml:space="preserve">has </w:t>
      </w:r>
      <w:r w:rsidR="00D624AC">
        <w:t>intersected tuffs and volcanic</w:t>
      </w:r>
      <w:r w:rsidR="00BB2920">
        <w:t>s</w:t>
      </w:r>
      <w:r w:rsidR="005503CD">
        <w:t xml:space="preserve"> and which was</w:t>
      </w:r>
      <w:r w:rsidR="005147E6">
        <w:t xml:space="preserve"> logged with older “Russian style” </w:t>
      </w:r>
      <w:r w:rsidR="003332A7">
        <w:t>tools</w:t>
      </w:r>
      <w:r w:rsidR="00BB2920">
        <w:t xml:space="preserve">. </w:t>
      </w:r>
    </w:p>
    <w:p w14:paraId="21C6CAF5" w14:textId="084F5071" w:rsidR="00A77AA3" w:rsidRDefault="00044359" w:rsidP="00076824">
      <w:pPr>
        <w:pStyle w:val="AbstractSummary"/>
        <w:jc w:val="both"/>
      </w:pPr>
      <w:r>
        <w:t xml:space="preserve">For </w:t>
      </w:r>
      <w:r w:rsidR="00522EB2">
        <w:t>opalines, we</w:t>
      </w:r>
      <w:r w:rsidR="00E15CBC">
        <w:t xml:space="preserve"> discuss the potential </w:t>
      </w:r>
      <w:r w:rsidR="005A3545">
        <w:t>mineral signatures observed on the well log data</w:t>
      </w:r>
      <w:r w:rsidR="00072816">
        <w:t xml:space="preserve"> and </w:t>
      </w:r>
      <w:r w:rsidR="003B108A">
        <w:t>the reservoir potential of the rocks. We find that the unique microporous structure</w:t>
      </w:r>
      <w:r w:rsidR="000A35D4">
        <w:t xml:space="preserve"> created by opal-CT microspheres/lepispheres</w:t>
      </w:r>
      <w:r w:rsidR="00E1461F">
        <w:t xml:space="preserve">, combined with </w:t>
      </w:r>
      <w:r w:rsidR="007E442B">
        <w:t>either fracture or matrix-porosity domina</w:t>
      </w:r>
      <w:r w:rsidR="008267D6">
        <w:t>nt properties, potentially allows for storage of hydrocarbons within the rock</w:t>
      </w:r>
      <w:r w:rsidR="003A7D10">
        <w:t>. Hence, we</w:t>
      </w:r>
      <w:r w:rsidR="00A16C5B">
        <w:t xml:space="preserve"> hypothesize that opaline reservoirs could be classed as “Low R</w:t>
      </w:r>
      <w:r w:rsidR="00FF7FC5">
        <w:t>esistivity Low Contrast” (LRLC) pay</w:t>
      </w:r>
      <w:r w:rsidR="00DB1CD2">
        <w:t xml:space="preserve"> and </w:t>
      </w:r>
      <w:r w:rsidR="00E33357">
        <w:t>should not be glossed over just because</w:t>
      </w:r>
      <w:r w:rsidR="00842806">
        <w:t xml:space="preserve"> typical hydrocarbon indicators are not seen.</w:t>
      </w:r>
      <w:r w:rsidR="003E0B69">
        <w:t xml:space="preserve"> </w:t>
      </w:r>
    </w:p>
    <w:p w14:paraId="4E3FF11E" w14:textId="4486B1A5" w:rsidR="00CF5350" w:rsidRDefault="003E3903" w:rsidP="00076824">
      <w:pPr>
        <w:pStyle w:val="AbstractSummary"/>
        <w:jc w:val="both"/>
      </w:pPr>
      <w:r>
        <w:t xml:space="preserve">For tuffs and volcanics, </w:t>
      </w:r>
      <w:r w:rsidR="00177DCC">
        <w:t>we f</w:t>
      </w:r>
      <w:r w:rsidR="00FF746F">
        <w:t xml:space="preserve">irst share some of the challenges faced and methods used </w:t>
      </w:r>
      <w:r w:rsidR="002274D5">
        <w:t>in</w:t>
      </w:r>
      <w:r w:rsidR="001C0748">
        <w:t xml:space="preserve"> conducting modern petrophysical interpretation with data from older Russian-style logs.</w:t>
      </w:r>
      <w:r w:rsidR="00723C57">
        <w:t xml:space="preserve"> Again, we discuss the potential mineral signatures observed on the log</w:t>
      </w:r>
      <w:r w:rsidR="00B77992">
        <w:t>s and</w:t>
      </w:r>
      <w:r w:rsidR="00025CFE">
        <w:t xml:space="preserve"> look at properties such as pore</w:t>
      </w:r>
      <w:r w:rsidR="00534B48">
        <w:t xml:space="preserve"> throat radii, size, and mineral composition and how that affected reservoir potential. Our findings indicate </w:t>
      </w:r>
      <w:r w:rsidR="00323EA8">
        <w:t>that</w:t>
      </w:r>
      <w:r w:rsidR="00534B48">
        <w:t xml:space="preserve"> </w:t>
      </w:r>
      <w:r w:rsidR="00335AC2">
        <w:t xml:space="preserve">the </w:t>
      </w:r>
      <w:r w:rsidR="00357E0F">
        <w:t>distribution of pore sizes allow</w:t>
      </w:r>
      <w:r w:rsidR="00F61F76">
        <w:t>ed</w:t>
      </w:r>
      <w:r w:rsidR="00357E0F">
        <w:t xml:space="preserve"> for </w:t>
      </w:r>
      <w:r w:rsidR="00323EA8">
        <w:t xml:space="preserve">greater </w:t>
      </w:r>
      <w:r w:rsidR="00357E0F">
        <w:t xml:space="preserve">connectivity within the rock, </w:t>
      </w:r>
      <w:r w:rsidR="00323EA8">
        <w:t>where the</w:t>
      </w:r>
      <w:r w:rsidR="00357E0F">
        <w:t xml:space="preserve"> pore geometry </w:t>
      </w:r>
      <w:r w:rsidR="00323EA8">
        <w:t>effects aided</w:t>
      </w:r>
      <w:r w:rsidR="00357E0F">
        <w:t xml:space="preserve"> in low residual oil</w:t>
      </w:r>
      <w:r w:rsidR="00323EA8">
        <w:t xml:space="preserve"> saturations</w:t>
      </w:r>
      <w:r w:rsidR="00AC5FDF">
        <w:t xml:space="preserve">. </w:t>
      </w:r>
    </w:p>
    <w:p w14:paraId="2268B610" w14:textId="77777777" w:rsidR="00CF5350" w:rsidRPr="00175CE8" w:rsidRDefault="00CF5350" w:rsidP="00076824">
      <w:pPr>
        <w:pStyle w:val="AbstractSummary"/>
        <w:jc w:val="both"/>
      </w:pPr>
    </w:p>
    <w:p w14:paraId="7EEFEC00" w14:textId="5B0FA438" w:rsidR="00C44A71" w:rsidRPr="00C44A71" w:rsidRDefault="00C44A71" w:rsidP="00D87676">
      <w:pPr>
        <w:pStyle w:val="AbstractSummary"/>
        <w:jc w:val="both"/>
      </w:pPr>
      <w:r>
        <w:rPr>
          <w:b/>
        </w:rPr>
        <w:t xml:space="preserve">Keywords: </w:t>
      </w:r>
      <w:r w:rsidRPr="00C44A71">
        <w:t>opalines</w:t>
      </w:r>
      <w:r>
        <w:t>, volcanics, tuffs, opal-CT, petrophysics, russian-logs</w:t>
      </w:r>
    </w:p>
    <w:p w14:paraId="553DC03F" w14:textId="77777777" w:rsidR="00C44A71" w:rsidRDefault="00C44A71" w:rsidP="00D87676">
      <w:pPr>
        <w:pStyle w:val="AbstractSummary"/>
        <w:jc w:val="both"/>
        <w:rPr>
          <w:b/>
        </w:rPr>
      </w:pPr>
    </w:p>
    <w:p w14:paraId="52167BD9" w14:textId="798E098A"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xml:space="preserve">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6B70A9" w:rsidRDefault="00F3322D" w:rsidP="002F527D">
      <w:pPr>
        <w:pStyle w:val="Subtitle"/>
        <w:rPr>
          <w:rFonts w:ascii="Times New Roman" w:hAnsi="Times New Roman" w:cs="Times New Roman"/>
          <w:sz w:val="28"/>
          <w:szCs w:val="28"/>
        </w:rPr>
      </w:pPr>
      <w:r w:rsidRPr="006B70A9">
        <w:rPr>
          <w:rFonts w:ascii="Times New Roman" w:hAnsi="Times New Roman" w:cs="Times New Roman"/>
          <w:sz w:val="28"/>
          <w:szCs w:val="28"/>
        </w:rPr>
        <w:lastRenderedPageBreak/>
        <w:t>Introduction</w:t>
      </w:r>
    </w:p>
    <w:p w14:paraId="077E5F6A" w14:textId="360912C4" w:rsidR="008B79DF" w:rsidRPr="00175CE8" w:rsidRDefault="008B79DF" w:rsidP="008B79DF">
      <w:pPr>
        <w:jc w:val="both"/>
        <w:rPr>
          <w:rFonts w:eastAsia="Times New Roman"/>
          <w:sz w:val="24"/>
          <w:szCs w:val="24"/>
        </w:rPr>
      </w:pPr>
      <w:r w:rsidRPr="00175CE8">
        <w:rPr>
          <w:rFonts w:eastAsia="Times New Roman"/>
          <w:sz w:val="24"/>
          <w:szCs w:val="24"/>
        </w:rPr>
        <w:t xml:space="preserve">Most petrophysical models are built with an understanding that the most </w:t>
      </w:r>
      <w:r w:rsidR="00397CD4">
        <w:rPr>
          <w:rFonts w:eastAsia="Times New Roman"/>
          <w:sz w:val="24"/>
          <w:szCs w:val="24"/>
        </w:rPr>
        <w:t>hydrocarbon</w:t>
      </w:r>
      <w:r w:rsidRPr="00175CE8">
        <w:rPr>
          <w:rFonts w:eastAsia="Times New Roman"/>
          <w:sz w:val="24"/>
          <w:szCs w:val="24"/>
        </w:rPr>
        <w:t xml:space="preserve">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w:t>
      </w:r>
      <w:r w:rsidR="00237790">
        <w:rPr>
          <w:rFonts w:eastAsia="Times New Roman"/>
          <w:sz w:val="24"/>
          <w:szCs w:val="24"/>
        </w:rPr>
        <w:t>calcite and dolomite</w:t>
      </w:r>
      <w:r w:rsidRPr="00175CE8">
        <w:rPr>
          <w:rFonts w:eastAsia="Times New Roman"/>
          <w:sz w:val="24"/>
          <w:szCs w:val="24"/>
        </w:rPr>
        <w:t xml:space="preserv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select basket of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13D4D57D"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(Winardi, Surjono, Amijaya, &amp; Suryanto, 2021)</w:t>
          </w:r>
          <w:r w:rsidRPr="00175CE8">
            <w:rPr>
              <w:rFonts w:eastAsia="Times New Roman"/>
              <w:sz w:val="24"/>
              <w:szCs w:val="24"/>
            </w:rPr>
            <w:fldChar w:fldCharType="end"/>
          </w:r>
        </w:sdtContent>
      </w:sdt>
      <w:r w:rsidRPr="00175CE8">
        <w:rPr>
          <w:rFonts w:eastAsia="Times New Roman"/>
          <w:sz w:val="24"/>
          <w:szCs w:val="24"/>
        </w:rPr>
        <w:t xml:space="preserve"> and Australia </w:t>
      </w:r>
      <w:sdt>
        <w:sdtPr>
          <w:rPr>
            <w:rFonts w:eastAsia="Times New Roman"/>
            <w:sz w:val="24"/>
            <w:szCs w:val="24"/>
          </w:rPr>
          <w:id w:val="-205722528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956A80" w:rsidRPr="00956A80">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 for instance, pyritic sandstones are encountered in some hydrocarbon bearing reservoirs. These have some interesting effects on the logs, from having high densities to low resistivity responses. Kennedy and Clavier et al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(Clavier , Heim, &amp; Scala, 1976; Kennedy, 2004)</w:t>
          </w:r>
          <w:r w:rsidRPr="00175CE8">
            <w:rPr>
              <w:rFonts w:eastAsia="Times New Roman"/>
              <w:sz w:val="24"/>
              <w:szCs w:val="24"/>
            </w:rPr>
            <w:fldChar w:fldCharType="end"/>
          </w:r>
        </w:sdtContent>
      </w:sdt>
      <w:r w:rsidRPr="00175CE8">
        <w:rPr>
          <w:rFonts w:eastAsia="Times New Roman"/>
          <w:sz w:val="24"/>
          <w:szCs w:val="24"/>
        </w:rPr>
        <w:t xml:space="preserve"> and noted that pyrite has a variety of effects on resistivity and nuclear tools, such that measured values can be drastically different from those typically encountered.</w:t>
      </w:r>
    </w:p>
    <w:p w14:paraId="67082E97" w14:textId="77777777" w:rsidR="008B79DF" w:rsidRPr="00175CE8" w:rsidRDefault="008B79DF" w:rsidP="008B79DF">
      <w:pPr>
        <w:jc w:val="both"/>
        <w:rPr>
          <w:rFonts w:eastAsia="Times New Roman"/>
          <w:sz w:val="24"/>
          <w:szCs w:val="24"/>
        </w:rPr>
      </w:pPr>
    </w:p>
    <w:p w14:paraId="3FF04513" w14:textId="64BDC964"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956A80" w:rsidRPr="00956A80">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956A80" w:rsidRPr="00956A80">
            <w:rPr>
              <w:rFonts w:eastAsia="Times New Roman"/>
              <w:noProof/>
              <w:sz w:val="24"/>
              <w:szCs w:val="24"/>
            </w:rPr>
            <w:t>(Armelenti, et al., 2021)</w:t>
          </w:r>
          <w:r w:rsidRPr="00175CE8">
            <w:rPr>
              <w:rFonts w:eastAsia="Times New Roman"/>
              <w:sz w:val="24"/>
              <w:szCs w:val="24"/>
            </w:rPr>
            <w:fldChar w:fldCharType="end"/>
          </w:r>
        </w:sdtContent>
      </w:sdt>
      <w:r w:rsidRPr="00175CE8">
        <w:rPr>
          <w:rFonts w:eastAsia="Times New Roman"/>
          <w:sz w:val="24"/>
          <w:szCs w:val="24"/>
        </w:rPr>
        <w:t xml:space="preserve"> and Egypt</w:t>
      </w:r>
      <w:sdt>
        <w:sdtPr>
          <w:rPr>
            <w:rFonts w:eastAsia="Times New Roman"/>
            <w:sz w:val="24"/>
            <w:szCs w:val="24"/>
          </w:rPr>
          <w:id w:val="-283499501"/>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 Ali Ali, Emad El Din Abd Elrazik, Shebl Azam, &amp; Ahmed Hassan, 2016)</w:t>
          </w:r>
          <w:r w:rsidRPr="00175CE8">
            <w:rPr>
              <w:rFonts w:eastAsia="Times New Roman"/>
              <w:sz w:val="24"/>
              <w:szCs w:val="24"/>
            </w:rPr>
            <w:fldChar w:fldCharType="end"/>
          </w:r>
        </w:sdtContent>
      </w:sdt>
      <w:r w:rsidRPr="00175CE8">
        <w:rPr>
          <w:rFonts w:eastAsia="Times New Roman"/>
          <w:sz w:val="24"/>
          <w:szCs w:val="24"/>
        </w:rPr>
        <w:t>, evaporite salts (</w:t>
      </w:r>
      <w:bookmarkStart w:id="1" w:name="_Hlk124254647"/>
      <w:r w:rsidRPr="00175CE8">
        <w:rPr>
          <w:rFonts w:eastAsia="Times New Roman"/>
          <w:sz w:val="24"/>
          <w:szCs w:val="24"/>
        </w:rPr>
        <w:t>halite, anhydrite, and sylvite</w:t>
      </w:r>
      <w:bookmarkEnd w:id="1"/>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956A80" w:rsidRPr="00956A80">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38E9C7F3"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(low resistivity/ low contrast pay) and/or can appear as non-net sands if higher potassium (K), thorium (Th), or uranium (U) contents are not properly accounted for (hot sands). The Northern Carnarvon Basin in Australia, for example, contains reservoir sands in the Mungaroo Formation which are glauconitic in nature </w:t>
      </w:r>
      <w:sdt>
        <w:sdtPr>
          <w:rPr>
            <w:rFonts w:eastAsia="Times New Roman"/>
            <w:sz w:val="24"/>
            <w:szCs w:val="24"/>
          </w:rPr>
          <w:id w:val="-1462109473"/>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956A80" w:rsidRPr="00956A80">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firstly requires an understand of the microporous nature of the glauconite particle itself. Hot sands are present in the Tenggol 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956A80" w:rsidRPr="00956A80">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62157062" w:rsidR="008B79DF" w:rsidRPr="002A1F75" w:rsidRDefault="008B79DF" w:rsidP="008B79DF">
      <w:pPr>
        <w:jc w:val="both"/>
        <w:rPr>
          <w:rFonts w:eastAsia="Times New Roman"/>
          <w:sz w:val="24"/>
          <w:szCs w:val="24"/>
        </w:rPr>
      </w:pPr>
      <w:r w:rsidRPr="00175CE8">
        <w:rPr>
          <w:rFonts w:eastAsia="Times New Roman"/>
          <w:sz w:val="24"/>
          <w:szCs w:val="24"/>
        </w:rPr>
        <w:t>In all the above examples, literature adequately describes how such reservoirs should be dealt with. In almost all cases, the fundamental petrophysical equations derived for volume of shale (VSH), porosity (</w:t>
      </w:r>
      <w:r w:rsidRPr="0055477D">
        <w:rPr>
          <w:rFonts w:ascii="Symbol" w:eastAsia="Times New Roman" w:hAnsi="Symbol"/>
          <w:sz w:val="24"/>
          <w:szCs w:val="24"/>
        </w:rPr>
        <w:t></w:t>
      </w:r>
      <w:r w:rsidRPr="00175CE8">
        <w:rPr>
          <w:rFonts w:eastAsia="Times New Roman"/>
          <w:sz w:val="24"/>
          <w:szCs w:val="24"/>
        </w:rPr>
        <w:t xml:space="preserve">) and saturation (Sw) will apply, so long as appropriate corrections/ calibrations are used. There are exceptions to the rule, however. If salt, for example, is encountered in a continuous zone but deposited as its own layer, then petrophysicists may choose to either treat the zone as non-net and not interpret or else,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Sw set to 1. If there is salt present </w:t>
      </w:r>
      <w:r w:rsidRPr="00175CE8">
        <w:rPr>
          <w:rFonts w:eastAsia="Times New Roman"/>
          <w:sz w:val="24"/>
          <w:szCs w:val="24"/>
        </w:rPr>
        <w:lastRenderedPageBreak/>
        <w:t xml:space="preserve">as pore filling material, then adopting an interpretation method as described by Saxena and McDonald is perhaps the way to go </w:t>
      </w:r>
      <w:sdt>
        <w:sdtPr>
          <w:rPr>
            <w:rFonts w:eastAsia="Times New Roman"/>
            <w:sz w:val="24"/>
            <w:szCs w:val="24"/>
          </w:rPr>
          <w:id w:val="-182473113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956A80" w:rsidRPr="00956A80">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However, for some even less encountered miner</w:t>
      </w:r>
      <w:r w:rsidR="00E870A2">
        <w:rPr>
          <w:rFonts w:eastAsia="Times New Roman"/>
          <w:sz w:val="24"/>
          <w:szCs w:val="24"/>
        </w:rPr>
        <w:t>a</w:t>
      </w:r>
      <w:r w:rsidR="000D3D0C" w:rsidRPr="002A1F75">
        <w:rPr>
          <w:rFonts w:eastAsia="Times New Roman"/>
          <w:sz w:val="24"/>
          <w:szCs w:val="24"/>
        </w:rPr>
        <w:t>logies,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325485C0" w:rsidR="008B79DF" w:rsidRPr="00175CE8" w:rsidRDefault="008B79DF" w:rsidP="008B79DF">
      <w:pPr>
        <w:jc w:val="both"/>
        <w:rPr>
          <w:rFonts w:eastAsia="Times New Roman"/>
          <w:sz w:val="24"/>
          <w:szCs w:val="24"/>
        </w:rPr>
      </w:pPr>
      <w:r w:rsidRPr="00175CE8">
        <w:rPr>
          <w:rFonts w:eastAsia="Times New Roman"/>
          <w:sz w:val="24"/>
          <w:szCs w:val="24"/>
        </w:rPr>
        <w:t xml:space="preserve">In this paper we will discuss, via </w:t>
      </w:r>
      <w:r w:rsidR="00B34C70">
        <w:rPr>
          <w:rFonts w:eastAsia="Times New Roman"/>
          <w:sz w:val="24"/>
          <w:szCs w:val="24"/>
        </w:rPr>
        <w:t>two seperate</w:t>
      </w:r>
      <w:r w:rsidRPr="00175CE8">
        <w:rPr>
          <w:rFonts w:eastAsia="Times New Roman"/>
          <w:sz w:val="24"/>
          <w:szCs w:val="24"/>
        </w:rPr>
        <w:t xml:space="preserve"> case studies</w:t>
      </w:r>
      <w:r w:rsidR="000D3D0C">
        <w:rPr>
          <w:rFonts w:eastAsia="Times New Roman"/>
          <w:sz w:val="24"/>
          <w:szCs w:val="24"/>
        </w:rPr>
        <w:t xml:space="preserve"> </w:t>
      </w:r>
      <w:r w:rsidR="000D3D0C" w:rsidRPr="00A62E19">
        <w:rPr>
          <w:rFonts w:eastAsia="Times New Roman"/>
          <w:sz w:val="24"/>
          <w:szCs w:val="24"/>
        </w:rPr>
        <w:t>of less encountered miner</w:t>
      </w:r>
      <w:r w:rsidR="00E870A2">
        <w:rPr>
          <w:rFonts w:eastAsia="Times New Roman"/>
          <w:sz w:val="24"/>
          <w:szCs w:val="24"/>
        </w:rPr>
        <w:t>a</w:t>
      </w:r>
      <w:r w:rsidR="000D3D0C" w:rsidRPr="00A62E19">
        <w:rPr>
          <w:rFonts w:eastAsia="Times New Roman"/>
          <w:sz w:val="24"/>
          <w:szCs w:val="24"/>
        </w:rPr>
        <w:t>logies</w:t>
      </w:r>
      <w:r w:rsidRPr="00175CE8">
        <w:rPr>
          <w:rFonts w:eastAsia="Times New Roman"/>
          <w:sz w:val="24"/>
          <w:szCs w:val="24"/>
        </w:rPr>
        <w:t xml:space="preserve">, some of </w:t>
      </w:r>
      <w:r w:rsidR="00B34C70">
        <w:rPr>
          <w:rFonts w:eastAsia="Times New Roman"/>
          <w:sz w:val="24"/>
          <w:szCs w:val="24"/>
        </w:rPr>
        <w:t>our</w:t>
      </w:r>
      <w:r w:rsidRPr="00175CE8">
        <w:rPr>
          <w:rFonts w:eastAsia="Times New Roman"/>
          <w:sz w:val="24"/>
          <w:szCs w:val="24"/>
        </w:rPr>
        <w:t xml:space="preserv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and (b) volcaniclastics (tuffs</w:t>
      </w:r>
      <w:r w:rsidR="00DC6F89" w:rsidRPr="00175CE8">
        <w:rPr>
          <w:rFonts w:eastAsia="Times New Roman"/>
          <w:sz w:val="24"/>
          <w:szCs w:val="24"/>
        </w:rPr>
        <w:t>)</w:t>
      </w:r>
      <w:r w:rsidR="00DC6F89">
        <w:rPr>
          <w:rFonts w:eastAsia="Times New Roman"/>
          <w:sz w:val="24"/>
          <w:szCs w:val="24"/>
        </w:rPr>
        <w:t>.</w:t>
      </w:r>
      <w:r w:rsidRPr="00175CE8">
        <w:rPr>
          <w:rFonts w:eastAsia="Times New Roman"/>
          <w:sz w:val="24"/>
          <w:szCs w:val="24"/>
        </w:rPr>
        <w:t xml:space="preserve"> We will explain how we have addressed such petrophysical challenges and discuss which tools are perhaps the most reliable in discriminating potential mineral signature</w:t>
      </w:r>
      <w:r w:rsidR="008A0AB0">
        <w:rPr>
          <w:rFonts w:eastAsia="Times New Roman"/>
          <w:sz w:val="24"/>
          <w:szCs w:val="24"/>
        </w:rPr>
        <w:t>s</w:t>
      </w:r>
      <w:r w:rsidRPr="00175CE8">
        <w:rPr>
          <w:rFonts w:eastAsia="Times New Roman"/>
          <w:sz w:val="24"/>
          <w:szCs w:val="24"/>
        </w:rPr>
        <w:t>.</w:t>
      </w:r>
    </w:p>
    <w:p w14:paraId="7FAAE3D7" w14:textId="77777777" w:rsidR="008B79DF" w:rsidRPr="00175CE8" w:rsidRDefault="008B79DF" w:rsidP="008B79DF">
      <w:pPr>
        <w:jc w:val="both"/>
        <w:rPr>
          <w:rFonts w:eastAsia="Times New Roman"/>
          <w:sz w:val="24"/>
          <w:szCs w:val="24"/>
        </w:rPr>
      </w:pPr>
    </w:p>
    <w:p w14:paraId="55E49733" w14:textId="48EBAABF" w:rsidR="002F527D" w:rsidRPr="006B70A9" w:rsidRDefault="002F527D" w:rsidP="002F527D">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8A0AB0" w:rsidRPr="006B70A9">
        <w:rPr>
          <w:rFonts w:ascii="Times New Roman" w:hAnsi="Times New Roman" w:cs="Times New Roman"/>
          <w:sz w:val="28"/>
          <w:szCs w:val="28"/>
        </w:rPr>
        <w:t xml:space="preserve"> 1</w:t>
      </w:r>
      <w:r w:rsidRPr="006B70A9">
        <w:rPr>
          <w:rFonts w:ascii="Times New Roman" w:hAnsi="Times New Roman" w:cs="Times New Roman"/>
          <w:sz w:val="28"/>
          <w:szCs w:val="28"/>
        </w:rPr>
        <w:t>: Opalines</w:t>
      </w:r>
    </w:p>
    <w:p w14:paraId="473E1CE4" w14:textId="41E96C53" w:rsidR="00065DE6" w:rsidRPr="006B70A9" w:rsidRDefault="007849A8" w:rsidP="00C6506A">
      <w:pPr>
        <w:pStyle w:val="Heading2"/>
        <w:jc w:val="both"/>
        <w:rPr>
          <w:rStyle w:val="Emphasis"/>
          <w:rFonts w:ascii="Times New Roman" w:hAnsi="Times New Roman" w:cs="Times New Roman"/>
          <w:bCs/>
          <w:color w:val="000000" w:themeColor="text1"/>
          <w:sz w:val="24"/>
          <w:szCs w:val="24"/>
        </w:rPr>
      </w:pPr>
      <w:r w:rsidRPr="006B70A9">
        <w:rPr>
          <w:rStyle w:val="Emphasis"/>
          <w:rFonts w:ascii="Times New Roman" w:hAnsi="Times New Roman" w:cs="Times New Roman"/>
          <w:bCs/>
          <w:color w:val="000000" w:themeColor="text1"/>
          <w:sz w:val="24"/>
          <w:szCs w:val="24"/>
        </w:rPr>
        <w:t>Background</w:t>
      </w:r>
    </w:p>
    <w:p w14:paraId="2EB3E865" w14:textId="30856376"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w:t>
      </w:r>
      <w:r w:rsidR="00A162D0" w:rsidRPr="006D678D">
        <w:rPr>
          <w:color w:val="000000" w:themeColor="text1"/>
          <w:sz w:val="24"/>
          <w:szCs w:val="24"/>
        </w:rPr>
        <w:t>diatomite</w:t>
      </w:r>
      <w:r w:rsidR="002E714D" w:rsidRPr="006D678D">
        <w:rPr>
          <w:color w:val="000000" w:themeColor="text1"/>
          <w:sz w:val="24"/>
          <w:szCs w:val="24"/>
        </w:rPr>
        <w:t>.</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are typically classified into opal-A, opal-C, and opal-CT. Opal-A is amorphous, lacking a crystalline structure. With increasing diagenesis, opal-A morphs into a more stable paracrystalline opal-CT which contains layers of intergrowth and displays characteristics of both cristobalite and tridymite</w:t>
      </w:r>
      <w:sdt>
        <w:sdtPr>
          <w:rPr>
            <w:color w:val="000000" w:themeColor="text1"/>
            <w:sz w:val="24"/>
            <w:szCs w:val="24"/>
          </w:rPr>
          <w:id w:val="1182402712"/>
          <w:citation/>
        </w:sdtPr>
        <w:sdtEnd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(Curtis, Gascooke, Johnston, &amp; Pring, 2019)</w:t>
          </w:r>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18702E93"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End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(Derkowski, Środoń, &amp; McCarty, 2015)</w:t>
          </w:r>
          <w:r w:rsidR="001A5A46" w:rsidRPr="006D033B">
            <w:rPr>
              <w:color w:val="000000" w:themeColor="text1"/>
              <w:sz w:val="24"/>
              <w:szCs w:val="24"/>
            </w:rPr>
            <w:fldChar w:fldCharType="end"/>
          </w:r>
        </w:sdtContent>
      </w:sdt>
      <w:r w:rsidRPr="006D033B">
        <w:rPr>
          <w:color w:val="000000" w:themeColor="text1"/>
          <w:sz w:val="24"/>
          <w:szCs w:val="24"/>
        </w:rPr>
        <w:t>. The porosity can drop from above 55% in opal-A to about 25% in opal-CT, and permeabilities drop from an already low &lt;10m</w:t>
      </w:r>
      <w:r w:rsidR="002F5CB0" w:rsidRPr="006D033B">
        <w:rPr>
          <w:color w:val="000000" w:themeColor="text1"/>
          <w:sz w:val="24"/>
          <w:szCs w:val="24"/>
        </w:rPr>
        <w:t>D</w:t>
      </w:r>
      <w:r w:rsidRPr="006D033B">
        <w:rPr>
          <w:color w:val="000000" w:themeColor="text1"/>
          <w:sz w:val="24"/>
          <w:szCs w:val="24"/>
        </w:rPr>
        <w:t xml:space="preserve"> to negligible levels in opal-CT and quartz</w:t>
      </w:r>
      <w:sdt>
        <w:sdtPr>
          <w:rPr>
            <w:color w:val="000000" w:themeColor="text1"/>
            <w:sz w:val="24"/>
            <w:szCs w:val="24"/>
          </w:rPr>
          <w:id w:val="-1600939560"/>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(Chaika &amp; Dvorkin, 2000; Reid &amp; McIntyre, 2001)</w:t>
          </w:r>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However, these opal-CT and quartz reservoirs still have potential to store hydrocarbons, as displayed in the Monterey Formation of Elk Hills field in California and Yurihara field in Japan, where such reservoirs have proven to produce</w:t>
      </w:r>
      <w:sdt>
        <w:sdtPr>
          <w:rPr>
            <w:color w:val="000000" w:themeColor="text1"/>
            <w:sz w:val="24"/>
            <w:szCs w:val="24"/>
          </w:rPr>
          <w:id w:val="-1153822952"/>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 Tsuji, Masui, &amp; Yokoi, 2011)</w:t>
          </w:r>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r w:rsidRPr="006D033B">
        <w:rPr>
          <w:color w:val="000000" w:themeColor="text1"/>
          <w:sz w:val="24"/>
          <w:szCs w:val="24"/>
        </w:rPr>
        <w:t xml:space="preserve">Chaika &amp; Williams </w:t>
      </w:r>
      <w:sdt>
        <w:sdtPr>
          <w:rPr>
            <w:color w:val="000000" w:themeColor="text1"/>
            <w:sz w:val="24"/>
            <w:szCs w:val="24"/>
          </w:rPr>
          <w:id w:val="-75442601"/>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956A80" w:rsidRPr="00956A80">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1967CF4F" w:rsidR="00065DE6" w:rsidRPr="001106C5" w:rsidRDefault="00065DE6" w:rsidP="006D033B">
      <w:pPr>
        <w:jc w:val="both"/>
        <w:rPr>
          <w:color w:val="000000" w:themeColor="text1"/>
          <w:sz w:val="24"/>
          <w:szCs w:val="24"/>
        </w:rPr>
      </w:pPr>
      <w:r w:rsidRPr="001106C5">
        <w:rPr>
          <w:color w:val="000000" w:themeColor="text1"/>
          <w:sz w:val="24"/>
          <w:szCs w:val="24"/>
        </w:rPr>
        <w:t>The low permeability of opalines also allow them to act as seals which trap hydrocarbons. This was seen in the Yurihara field in Japan, where the less porous and permeable opal-CT seals in hydrocarbons within the more permeable quartzose porcelanites below. However, in shallower sections of opal-CT, confining pressure was not sufficient and permeabilities increased to values similar to the underlying quartzose porcelanites, allowing hydrocarbons to escape</w:t>
      </w:r>
      <w:sdt>
        <w:sdtPr>
          <w:rPr>
            <w:color w:val="000000" w:themeColor="text1"/>
            <w:sz w:val="24"/>
            <w:szCs w:val="24"/>
          </w:rPr>
          <w:id w:val="-757605347"/>
          <w:citation/>
        </w:sdtPr>
        <w:sdtEnd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(Tsuji, Masui, &amp; Yokoi, 2011)</w:t>
          </w:r>
          <w:r w:rsidR="00C62DD5" w:rsidRPr="001106C5">
            <w:rPr>
              <w:color w:val="000000" w:themeColor="text1"/>
              <w:sz w:val="24"/>
              <w:szCs w:val="24"/>
            </w:rPr>
            <w:fldChar w:fldCharType="end"/>
          </w:r>
        </w:sdtContent>
      </w:sdt>
      <w:r w:rsidR="00C62DD5" w:rsidRPr="001106C5">
        <w:rPr>
          <w:color w:val="000000" w:themeColor="text1"/>
          <w:sz w:val="24"/>
          <w:szCs w:val="24"/>
        </w:rPr>
        <w:t>.</w:t>
      </w:r>
    </w:p>
    <w:p w14:paraId="3F4320E0" w14:textId="77777777" w:rsidR="00065DE6" w:rsidRPr="00B21711" w:rsidRDefault="00065DE6" w:rsidP="001106C5">
      <w:pPr>
        <w:jc w:val="both"/>
        <w:rPr>
          <w:color w:val="000000" w:themeColor="text1"/>
          <w:sz w:val="24"/>
          <w:szCs w:val="24"/>
        </w:rPr>
      </w:pPr>
    </w:p>
    <w:p w14:paraId="0D511063" w14:textId="0EF2D4A0" w:rsidR="00065DE6" w:rsidRPr="00F508BA" w:rsidRDefault="00065DE6" w:rsidP="001106C5">
      <w:pPr>
        <w:jc w:val="both"/>
        <w:rPr>
          <w:color w:val="000000" w:themeColor="text1"/>
          <w:sz w:val="24"/>
          <w:szCs w:val="24"/>
        </w:rPr>
      </w:pPr>
      <w:r w:rsidRPr="00B21711">
        <w:rPr>
          <w:color w:val="000000" w:themeColor="text1"/>
          <w:sz w:val="24"/>
          <w:szCs w:val="24"/>
        </w:rPr>
        <w:t>The storage or sealing capabilities of opalines may also be affected by several other factors. One such factor is the clay content of the opalines. Tsuji et al</w:t>
      </w:r>
      <w:r w:rsidR="00C62DD5" w:rsidRPr="00B21711">
        <w:rPr>
          <w:color w:val="000000" w:themeColor="text1"/>
          <w:sz w:val="24"/>
          <w:szCs w:val="24"/>
        </w:rPr>
        <w:t xml:space="preserve">. </w:t>
      </w:r>
      <w:sdt>
        <w:sdtPr>
          <w:rPr>
            <w:color w:val="000000" w:themeColor="text1"/>
            <w:sz w:val="24"/>
            <w:szCs w:val="24"/>
          </w:rPr>
          <w:id w:val="120221223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CITATION Tsu11 \n  \t  \l 1033 </w:instrText>
          </w:r>
          <w:r w:rsidR="00C62DD5" w:rsidRPr="00B21711">
            <w:rPr>
              <w:color w:val="000000" w:themeColor="text1"/>
              <w:sz w:val="24"/>
              <w:szCs w:val="24"/>
            </w:rPr>
            <w:fldChar w:fldCharType="separate"/>
          </w:r>
          <w:r w:rsidR="00956A80" w:rsidRPr="00956A80">
            <w:rPr>
              <w:noProof/>
              <w:color w:val="000000" w:themeColor="text1"/>
              <w:sz w:val="24"/>
              <w:szCs w:val="24"/>
            </w:rPr>
            <w:t>(2011)</w:t>
          </w:r>
          <w:r w:rsidR="00C62DD5" w:rsidRPr="00B21711">
            <w:rPr>
              <w:color w:val="000000" w:themeColor="text1"/>
              <w:sz w:val="24"/>
              <w:szCs w:val="24"/>
            </w:rPr>
            <w:fldChar w:fldCharType="end"/>
          </w:r>
        </w:sdtContent>
      </w:sdt>
      <w:r w:rsidRPr="00B21711">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porcelanite</w:t>
      </w:r>
      <w:sdt>
        <w:sdtPr>
          <w:rPr>
            <w:color w:val="000000" w:themeColor="text1"/>
            <w:sz w:val="24"/>
            <w:szCs w:val="24"/>
          </w:rPr>
          <w:id w:val="2019728270"/>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Rei01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w:t>
          </w:r>
          <w:r w:rsidR="00C62DD5" w:rsidRPr="00B21711">
            <w:rPr>
              <w:color w:val="000000" w:themeColor="text1"/>
              <w:sz w:val="24"/>
              <w:szCs w:val="24"/>
            </w:rPr>
            <w:fldChar w:fldCharType="end"/>
          </w:r>
        </w:sdtContent>
      </w:sdt>
      <w:r w:rsidR="00C62DD5" w:rsidRPr="00B21711">
        <w:rPr>
          <w:color w:val="000000" w:themeColor="text1"/>
          <w:sz w:val="24"/>
          <w:szCs w:val="24"/>
        </w:rPr>
        <w:t xml:space="preserve">. </w:t>
      </w:r>
      <w:r w:rsidRPr="00B21711">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B21711">
        <w:rPr>
          <w:color w:val="000000" w:themeColor="text1"/>
          <w:sz w:val="24"/>
          <w:szCs w:val="24"/>
        </w:rPr>
        <w:t xml:space="preserve"> </w:t>
      </w:r>
      <w:r w:rsidRPr="00B21711">
        <w:rPr>
          <w:color w:val="000000" w:themeColor="text1"/>
          <w:sz w:val="24"/>
          <w:szCs w:val="24"/>
        </w:rPr>
        <w:t>despite normally having lower permeabilities than opal-A</w:t>
      </w:r>
      <w:sdt>
        <w:sdtPr>
          <w:rPr>
            <w:color w:val="000000" w:themeColor="text1"/>
            <w:sz w:val="24"/>
            <w:szCs w:val="24"/>
          </w:rPr>
          <w:id w:val="82255205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Die17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(Dietrich, 2017)</w:t>
          </w:r>
          <w:r w:rsidR="00C62DD5" w:rsidRPr="00B21711">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752CDC11" w:rsidR="00042A9B" w:rsidRPr="00F508BA" w:rsidRDefault="00065DE6" w:rsidP="00F508BA">
      <w:pPr>
        <w:jc w:val="both"/>
        <w:rPr>
          <w:color w:val="000000" w:themeColor="text1"/>
          <w:sz w:val="24"/>
          <w:szCs w:val="24"/>
        </w:rPr>
      </w:pPr>
      <w:r w:rsidRPr="00F508BA">
        <w:rPr>
          <w:color w:val="000000" w:themeColor="text1"/>
          <w:sz w:val="24"/>
          <w:szCs w:val="24"/>
        </w:rPr>
        <w:lastRenderedPageBreak/>
        <w:t xml:space="preserve">Overall, the existing literature suggests that there is no one defined course of action in evaluating the reservoir potential of opalines, owing to their wide range of types and characteristics. At the same time, all the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6E243157" w14:textId="28917565" w:rsidR="00042A9B" w:rsidRPr="006B70A9" w:rsidRDefault="00042A9B"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p>
    <w:p w14:paraId="392A2EBF" w14:textId="55589B0B" w:rsidR="00042A9B" w:rsidRPr="00175CE8" w:rsidRDefault="00042A9B" w:rsidP="00042A9B">
      <w:pPr>
        <w:jc w:val="both"/>
        <w:rPr>
          <w:sz w:val="24"/>
          <w:szCs w:val="24"/>
        </w:rPr>
      </w:pPr>
      <w:r w:rsidRPr="00175CE8">
        <w:rPr>
          <w:sz w:val="24"/>
          <w:szCs w:val="24"/>
        </w:rPr>
        <w:t xml:space="preserve">At a recently concluded drill campaign in 2017, an opaline rich reservoir was penetrated offshore South America. The drilled Well </w:t>
      </w:r>
      <w:r w:rsidR="00286873">
        <w:rPr>
          <w:sz w:val="24"/>
          <w:szCs w:val="24"/>
        </w:rPr>
        <w:t>DS</w:t>
      </w:r>
      <w:r w:rsidRPr="00175CE8">
        <w:rPr>
          <w:sz w:val="24"/>
          <w:szCs w:val="24"/>
        </w:rPr>
        <w:t xml:space="preserve"> met with pre-drill expectations observed on the seismic, with a thick net reservoir that had good porosity characteristics characterized by a brightening on the amplitudes. The well was defined as a technical success, and proved the presence of effective source, </w:t>
      </w:r>
      <w:r w:rsidR="005A64DB">
        <w:rPr>
          <w:sz w:val="24"/>
          <w:szCs w:val="24"/>
        </w:rPr>
        <w:t>migration and timing</w:t>
      </w:r>
      <w:r w:rsidRPr="00175CE8">
        <w:rPr>
          <w:sz w:val="24"/>
          <w:szCs w:val="24"/>
        </w:rPr>
        <w:t>, with evidence of hydrocarbon presence in the well in the form of a collected gas sample downhole.</w:t>
      </w:r>
    </w:p>
    <w:p w14:paraId="1DEE65CC" w14:textId="77777777" w:rsidR="00042A9B" w:rsidRPr="00175CE8" w:rsidRDefault="00042A9B" w:rsidP="00042A9B">
      <w:pPr>
        <w:rPr>
          <w:sz w:val="24"/>
          <w:szCs w:val="24"/>
        </w:rPr>
      </w:pPr>
    </w:p>
    <w:p w14:paraId="5B7DC291" w14:textId="64FB0501" w:rsidR="002F527D" w:rsidRPr="006B70A9" w:rsidRDefault="002F527D"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556B37BC" w14:textId="492F0A94"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 xml:space="preserve">distribution of opal in reservoir rocks can be heterogeneous. Additionally, since it shows up as a bright on seismic due to its highly porous nature, there is a need to its overall effect on the raw log </w:t>
      </w:r>
      <w:r w:rsidR="00850D08" w:rsidRPr="00175CE8">
        <w:rPr>
          <w:sz w:val="24"/>
          <w:szCs w:val="24"/>
        </w:rPr>
        <w:t>measurements and</w:t>
      </w:r>
      <w:r w:rsidRPr="00175CE8">
        <w:rPr>
          <w:sz w:val="24"/>
          <w:szCs w:val="24"/>
        </w:rPr>
        <w:t xml:space="preserve"> use that as calibration parameters in </w:t>
      </w:r>
      <w:r w:rsidR="00850D08" w:rsidRPr="00175CE8">
        <w:rPr>
          <w:sz w:val="24"/>
          <w:szCs w:val="24"/>
        </w:rPr>
        <w:t>to support seismic 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Interpretation Results</w:t>
      </w:r>
      <w:r w:rsidR="009454FC" w:rsidRPr="006B70A9">
        <w:rPr>
          <w:rStyle w:val="Emphasis"/>
          <w:rFonts w:ascii="Times New Roman" w:hAnsi="Times New Roman" w:cs="Times New Roman"/>
          <w:color w:val="auto"/>
          <w:sz w:val="24"/>
          <w:szCs w:val="24"/>
        </w:rPr>
        <w:t xml:space="preserve"> - Well </w:t>
      </w:r>
      <w:r w:rsidR="00752510" w:rsidRPr="006B70A9">
        <w:rPr>
          <w:rStyle w:val="Emphasis"/>
          <w:rFonts w:ascii="Times New Roman" w:hAnsi="Times New Roman" w:cs="Times New Roman"/>
          <w:color w:val="auto"/>
          <w:sz w:val="24"/>
          <w:szCs w:val="24"/>
        </w:rPr>
        <w:t>DS</w:t>
      </w:r>
    </w:p>
    <w:tbl>
      <w:tblPr>
        <w:tblStyle w:val="TableGrid"/>
        <w:tblpPr w:leftFromText="180" w:rightFromText="180" w:vertAnchor="text" w:horzAnchor="margin" w:tblpY="9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B2358A" w14:paraId="5E10C9A5" w14:textId="77777777" w:rsidTr="00B2358A">
        <w:tc>
          <w:tcPr>
            <w:tcW w:w="10800" w:type="dxa"/>
          </w:tcPr>
          <w:p w14:paraId="3C889033" w14:textId="77777777" w:rsidR="00B2358A" w:rsidRDefault="00B2358A" w:rsidP="00B2358A">
            <w:pPr>
              <w:rPr>
                <w:sz w:val="24"/>
                <w:szCs w:val="24"/>
              </w:rPr>
            </w:pPr>
            <w:r>
              <w:rPr>
                <w:noProof/>
                <w:lang w:val="en-SG" w:eastAsia="en-SG"/>
              </w:rPr>
              <w:drawing>
                <wp:inline distT="0" distB="0" distL="0" distR="0" wp14:anchorId="7D6CF6A9" wp14:editId="2FFE2E5E">
                  <wp:extent cx="6768870" cy="3621974"/>
                  <wp:effectExtent l="0" t="0" r="0" b="0"/>
                  <wp:docPr id="6" name="Picture 6" descr="Chart,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timeline&#10;&#10;Description automatically generated with medium confidence"/>
                          <pic:cNvPicPr/>
                        </pic:nvPicPr>
                        <pic:blipFill>
                          <a:blip r:embed="rId11"/>
                          <a:stretch>
                            <a:fillRect/>
                          </a:stretch>
                        </pic:blipFill>
                        <pic:spPr>
                          <a:xfrm>
                            <a:off x="0" y="0"/>
                            <a:ext cx="6813632" cy="3645926"/>
                          </a:xfrm>
                          <a:prstGeom prst="rect">
                            <a:avLst/>
                          </a:prstGeom>
                          <a:ln>
                            <a:noFill/>
                          </a:ln>
                        </pic:spPr>
                      </pic:pic>
                    </a:graphicData>
                  </a:graphic>
                </wp:inline>
              </w:drawing>
            </w:r>
          </w:p>
        </w:tc>
      </w:tr>
      <w:tr w:rsidR="00B2358A" w14:paraId="442FEB91" w14:textId="77777777" w:rsidTr="00B2358A">
        <w:tc>
          <w:tcPr>
            <w:tcW w:w="10800" w:type="dxa"/>
          </w:tcPr>
          <w:p w14:paraId="4514A5F8" w14:textId="6C822565" w:rsidR="00B2358A" w:rsidRPr="009708E8" w:rsidRDefault="00B2358A" w:rsidP="00B2358A">
            <w:pPr>
              <w:pStyle w:val="Caption"/>
              <w:jc w:val="center"/>
              <w:rPr>
                <w:b/>
                <w:i w:val="0"/>
                <w:color w:val="000000" w:themeColor="text1"/>
                <w:sz w:val="20"/>
                <w:szCs w:val="20"/>
              </w:rPr>
            </w:pPr>
            <w:bookmarkStart w:id="2" w:name="_Ref128557695"/>
            <w:r w:rsidRPr="00093AA9">
              <w:rPr>
                <w:b/>
                <w:i w:val="0"/>
                <w:color w:val="auto"/>
                <w:sz w:val="20"/>
                <w:szCs w:val="20"/>
              </w:rPr>
              <w:t xml:space="preserve">Figure </w:t>
            </w:r>
            <w:r w:rsidRPr="00093AA9">
              <w:rPr>
                <w:b/>
                <w:i w:val="0"/>
                <w:color w:val="auto"/>
                <w:sz w:val="20"/>
                <w:szCs w:val="20"/>
              </w:rPr>
              <w:fldChar w:fldCharType="begin"/>
            </w:r>
            <w:r w:rsidRPr="008E0F10">
              <w:rPr>
                <w:b/>
                <w:i w:val="0"/>
              </w:rPr>
              <w:instrText xml:space="preserve"> SEQ Figure \* ARABIC </w:instrText>
            </w:r>
            <w:r w:rsidRPr="00093AA9">
              <w:rPr>
                <w:b/>
                <w:i w:val="0"/>
                <w:color w:val="auto"/>
                <w:sz w:val="20"/>
                <w:szCs w:val="20"/>
              </w:rPr>
              <w:fldChar w:fldCharType="separate"/>
            </w:r>
            <w:r w:rsidR="00956A80">
              <w:rPr>
                <w:b/>
                <w:i w:val="0"/>
              </w:rPr>
              <w:t>1</w:t>
            </w:r>
            <w:r w:rsidRPr="00093AA9">
              <w:rPr>
                <w:b/>
                <w:i w:val="0"/>
                <w:color w:val="auto"/>
                <w:sz w:val="20"/>
                <w:szCs w:val="20"/>
              </w:rPr>
              <w:fldChar w:fldCharType="end"/>
            </w:r>
            <w:bookmarkEnd w:id="2"/>
            <w:r w:rsidRPr="00093AA9">
              <w:rPr>
                <w:b/>
                <w:i w:val="0"/>
                <w:color w:val="auto"/>
                <w:sz w:val="20"/>
                <w:szCs w:val="20"/>
              </w:rPr>
              <w:t xml:space="preserve">: </w:t>
            </w:r>
            <w:r w:rsidRPr="009708E8">
              <w:rPr>
                <w:bCs/>
                <w:i w:val="0"/>
                <w:color w:val="000000" w:themeColor="text1"/>
                <w:sz w:val="20"/>
                <w:szCs w:val="20"/>
              </w:rPr>
              <w:t xml:space="preserve">Logs from Well </w:t>
            </w:r>
            <w:r>
              <w:rPr>
                <w:bCs/>
                <w:i w:val="0"/>
                <w:color w:val="000000" w:themeColor="text1"/>
                <w:sz w:val="20"/>
                <w:szCs w:val="20"/>
              </w:rPr>
              <w:t>DS</w:t>
            </w:r>
          </w:p>
        </w:tc>
      </w:tr>
    </w:tbl>
    <w:p w14:paraId="597B65DC" w14:textId="77777777" w:rsidR="00B2358A" w:rsidRDefault="00B2358A" w:rsidP="00B2358A"/>
    <w:p w14:paraId="504CDDFB" w14:textId="77777777" w:rsidR="00B2358A" w:rsidRDefault="00B2358A" w:rsidP="00B2358A"/>
    <w:p w14:paraId="3C32A2D1" w14:textId="77777777" w:rsidR="00B2358A" w:rsidRPr="00B2358A" w:rsidRDefault="00B2358A" w:rsidP="00B2358A"/>
    <w:p w14:paraId="637B3D02" w14:textId="17842361" w:rsidR="00522762" w:rsidRPr="007979E4" w:rsidRDefault="00AC0A2F" w:rsidP="00522762">
      <w:pPr>
        <w:jc w:val="both"/>
        <w:rPr>
          <w:color w:val="000000" w:themeColor="text1"/>
          <w:sz w:val="24"/>
          <w:szCs w:val="24"/>
        </w:rPr>
      </w:pPr>
      <w:r w:rsidRPr="007979E4">
        <w:rPr>
          <w:color w:val="000000" w:themeColor="text1"/>
          <w:sz w:val="24"/>
          <w:szCs w:val="24"/>
        </w:rPr>
        <w:lastRenderedPageBreak/>
        <w:t xml:space="preserve">A set of basic logs (GR, RES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2</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 xml:space="preserve">lower grain densities of opaline samples (~2.2g/cc) compared to the sandstone and limestone intervals (2.6-2.72g/cc). </w:t>
      </w:r>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5355469B" w14:textId="77777777" w:rsidTr="00522762">
        <w:tc>
          <w:tcPr>
            <w:tcW w:w="10790" w:type="dxa"/>
          </w:tcPr>
          <w:p w14:paraId="46C01E40" w14:textId="27D1630A" w:rsidR="00522762" w:rsidRDefault="00522762" w:rsidP="00522762">
            <w:pPr>
              <w:jc w:val="center"/>
            </w:pPr>
            <w:r>
              <w:rPr>
                <w:noProof/>
                <w:sz w:val="24"/>
                <w:szCs w:val="24"/>
                <w:lang w:val="en-SG" w:eastAsia="en-SG"/>
              </w:rPr>
              <w:drawing>
                <wp:inline distT="0" distB="0" distL="0" distR="0" wp14:anchorId="26D13640" wp14:editId="2ACBF8A2">
                  <wp:extent cx="4178684" cy="278633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4197695" cy="2799009"/>
                          </a:xfrm>
                          <a:prstGeom prst="rect">
                            <a:avLst/>
                          </a:prstGeom>
                          <a:ln>
                            <a:noFill/>
                          </a:ln>
                        </pic:spPr>
                      </pic:pic>
                    </a:graphicData>
                  </a:graphic>
                </wp:inline>
              </w:drawing>
            </w:r>
          </w:p>
        </w:tc>
      </w:tr>
      <w:tr w:rsidR="00522762" w14:paraId="6F7FB532" w14:textId="77777777" w:rsidTr="00522762">
        <w:tc>
          <w:tcPr>
            <w:tcW w:w="10790" w:type="dxa"/>
          </w:tcPr>
          <w:p w14:paraId="098286F2" w14:textId="32564EC8" w:rsidR="00522762" w:rsidRPr="006C0316" w:rsidRDefault="00522762" w:rsidP="00522762">
            <w:pPr>
              <w:pStyle w:val="Caption"/>
              <w:jc w:val="center"/>
              <w:rPr>
                <w:i w:val="0"/>
                <w:color w:val="000000" w:themeColor="text1"/>
                <w:sz w:val="20"/>
                <w:szCs w:val="20"/>
              </w:rPr>
            </w:pPr>
            <w:bookmarkStart w:id="3" w:name="_Ref128557708"/>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2</w:t>
            </w:r>
            <w:r w:rsidRPr="006C0316">
              <w:rPr>
                <w:b/>
                <w:i w:val="0"/>
                <w:color w:val="000000" w:themeColor="text1"/>
                <w:sz w:val="20"/>
                <w:szCs w:val="20"/>
              </w:rPr>
              <w:fldChar w:fldCharType="end"/>
            </w:r>
            <w:bookmarkEnd w:id="3"/>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E71CCB" w14:paraId="0DF76D65" w14:textId="77777777" w:rsidTr="00E71CCB">
        <w:tc>
          <w:tcPr>
            <w:tcW w:w="10790" w:type="dxa"/>
          </w:tcPr>
          <w:p w14:paraId="15DE588A" w14:textId="4BE9A906" w:rsidR="00E71CCB" w:rsidRDefault="00B2358A" w:rsidP="00E71CCB">
            <w:pPr>
              <w:pStyle w:val="Caption"/>
              <w:jc w:val="center"/>
            </w:pPr>
            <w:r>
              <w:rPr>
                <w:noProof/>
                <w:sz w:val="24"/>
                <w:szCs w:val="24"/>
              </w:rPr>
              <w:t xml:space="preserve"> </w:t>
            </w:r>
            <w:r w:rsidR="00E71CCB">
              <w:rPr>
                <w:noProof/>
                <w:sz w:val="24"/>
                <w:szCs w:val="24"/>
                <w:lang w:val="en-SG" w:eastAsia="en-SG"/>
              </w:rPr>
              <w:drawing>
                <wp:inline distT="0" distB="0" distL="0" distR="0" wp14:anchorId="6C4A912D" wp14:editId="60E091BE">
                  <wp:extent cx="6488194" cy="2575002"/>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6488194" cy="2575002"/>
                          </a:xfrm>
                          <a:prstGeom prst="rect">
                            <a:avLst/>
                          </a:prstGeom>
                          <a:ln>
                            <a:noFill/>
                          </a:ln>
                        </pic:spPr>
                      </pic:pic>
                    </a:graphicData>
                  </a:graphic>
                </wp:inline>
              </w:drawing>
            </w:r>
          </w:p>
        </w:tc>
      </w:tr>
      <w:tr w:rsidR="00E71CCB" w14:paraId="0A33477F" w14:textId="77777777" w:rsidTr="00E71CCB">
        <w:tc>
          <w:tcPr>
            <w:tcW w:w="10790" w:type="dxa"/>
          </w:tcPr>
          <w:p w14:paraId="682C6533" w14:textId="28CC6A61" w:rsidR="00E71CCB" w:rsidRPr="00E03B30" w:rsidRDefault="00E71CCB" w:rsidP="00E71CCB">
            <w:pPr>
              <w:pStyle w:val="Caption"/>
              <w:jc w:val="center"/>
              <w:rPr>
                <w:i w:val="0"/>
                <w:color w:val="000000" w:themeColor="text1"/>
                <w:sz w:val="20"/>
                <w:szCs w:val="20"/>
              </w:rPr>
            </w:pPr>
            <w:bookmarkStart w:id="4" w:name="_Ref128472435"/>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3</w:t>
            </w:r>
            <w:r w:rsidRPr="006C0316">
              <w:rPr>
                <w:b/>
                <w:i w:val="0"/>
                <w:color w:val="000000" w:themeColor="text1"/>
                <w:sz w:val="20"/>
                <w:szCs w:val="20"/>
              </w:rPr>
              <w:fldChar w:fldCharType="end"/>
            </w:r>
            <w:bookmarkEnd w:id="4"/>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Well </w:t>
            </w:r>
            <w:r w:rsidR="00286873">
              <w:rPr>
                <w:i w:val="0"/>
                <w:color w:val="000000" w:themeColor="text1"/>
                <w:sz w:val="20"/>
                <w:szCs w:val="20"/>
              </w:rPr>
              <w:t>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elongate pore (P) hosting </w:t>
            </w:r>
            <w:r w:rsidR="00B207A1">
              <w:rPr>
                <w:i w:val="0"/>
                <w:color w:val="000000" w:themeColor="text1"/>
                <w:sz w:val="20"/>
                <w:szCs w:val="20"/>
              </w:rPr>
              <w:t>zeolite crystals (Z) within the microporous smectitic-illitic clay (Cl)</w:t>
            </w:r>
            <w:r w:rsidR="009A48DB">
              <w:rPr>
                <w:i w:val="0"/>
                <w:color w:val="000000" w:themeColor="text1"/>
                <w:sz w:val="20"/>
                <w:szCs w:val="20"/>
              </w:rPr>
              <w:t xml:space="preserve"> and opal lepisphere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smectitic-illitic clay </w:t>
            </w:r>
            <w:r w:rsidR="002B30A4">
              <w:rPr>
                <w:i w:val="0"/>
                <w:color w:val="000000" w:themeColor="text1"/>
                <w:sz w:val="20"/>
                <w:szCs w:val="20"/>
              </w:rPr>
              <w:t>(Cl) and opal lepispheres (Ls). Contains scattered zeolite crystals (Z)</w:t>
            </w:r>
            <w:r w:rsidR="002337B2">
              <w:rPr>
                <w:i w:val="0"/>
                <w:color w:val="000000" w:themeColor="text1"/>
                <w:sz w:val="20"/>
                <w:szCs w:val="20"/>
              </w:rPr>
              <w:t>, cryptocrystalline calcite (CxCal), and coccoliths (Cc).</w:t>
            </w:r>
          </w:p>
        </w:tc>
      </w:tr>
    </w:tbl>
    <w:p w14:paraId="7A532196" w14:textId="77777777" w:rsidR="00522762" w:rsidRDefault="00522762" w:rsidP="00522762"/>
    <w:p w14:paraId="56E44D3B" w14:textId="4B746CB7"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 xml:space="preserve">showed that samples had good porosity, ranging from 25-41 %. The permeability, while low at &lt; 10mD, were in line with analogs </w:t>
      </w:r>
      <w:r w:rsidRPr="002D2B84">
        <w:rPr>
          <w:color w:val="000000" w:themeColor="text1"/>
          <w:sz w:val="24"/>
          <w:szCs w:val="24"/>
        </w:rPr>
        <w:lastRenderedPageBreak/>
        <w:t>found 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956A80" w:rsidRPr="00956A80">
        <w:rPr>
          <w:color w:val="000000" w:themeColor="text1"/>
          <w:sz w:val="24"/>
          <w:szCs w:val="24"/>
        </w:rPr>
        <w:t>Figure 4</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End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956A80" w:rsidRPr="00956A80">
            <w:rPr>
              <w:noProof/>
              <w:color w:val="000000" w:themeColor="text1"/>
              <w:sz w:val="24"/>
              <w:szCs w:val="24"/>
            </w:rPr>
            <w:t>(Reid &amp; McIntyre, 2001; 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porcelanites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tbl>
      <w:tblPr>
        <w:tblStyle w:val="TableGrid"/>
        <w:tblpPr w:leftFromText="180" w:rightFromText="180" w:vertAnchor="text" w:horzAnchor="margin" w:tblpXSpec="center" w:tblpY="1"/>
        <w:tblW w:w="10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7"/>
      </w:tblGrid>
      <w:tr w:rsidR="00B2358A" w14:paraId="4F8F03EC" w14:textId="77777777" w:rsidTr="007315A3">
        <w:trPr>
          <w:trHeight w:val="4187"/>
        </w:trPr>
        <w:tc>
          <w:tcPr>
            <w:tcW w:w="10817" w:type="dxa"/>
          </w:tcPr>
          <w:p w14:paraId="49A1643B" w14:textId="77777777" w:rsidR="00B2358A" w:rsidRDefault="00B2358A" w:rsidP="00B2358A">
            <w:pPr>
              <w:jc w:val="center"/>
              <w:rPr>
                <w:sz w:val="24"/>
                <w:szCs w:val="24"/>
              </w:rPr>
            </w:pPr>
            <w:r>
              <w:rPr>
                <w:noProof/>
                <w:sz w:val="24"/>
                <w:szCs w:val="24"/>
                <w:lang w:val="en-SG" w:eastAsia="en-SG"/>
              </w:rPr>
              <w:drawing>
                <wp:inline distT="0" distB="0" distL="0" distR="0" wp14:anchorId="056B6252" wp14:editId="195FD2D2">
                  <wp:extent cx="4707798" cy="2663765"/>
                  <wp:effectExtent l="0" t="0" r="0" b="381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a:stretch>
                            <a:fillRect/>
                          </a:stretch>
                        </pic:blipFill>
                        <pic:spPr>
                          <a:xfrm>
                            <a:off x="0" y="0"/>
                            <a:ext cx="4721307" cy="2671409"/>
                          </a:xfrm>
                          <a:prstGeom prst="rect">
                            <a:avLst/>
                          </a:prstGeom>
                          <a:ln>
                            <a:noFill/>
                          </a:ln>
                        </pic:spPr>
                      </pic:pic>
                    </a:graphicData>
                  </a:graphic>
                </wp:inline>
              </w:drawing>
            </w:r>
          </w:p>
        </w:tc>
      </w:tr>
      <w:tr w:rsidR="00B2358A" w14:paraId="704AECCD" w14:textId="77777777" w:rsidTr="007315A3">
        <w:trPr>
          <w:trHeight w:val="156"/>
        </w:trPr>
        <w:tc>
          <w:tcPr>
            <w:tcW w:w="10817" w:type="dxa"/>
          </w:tcPr>
          <w:p w14:paraId="3C96626E" w14:textId="21177C2F" w:rsidR="00B2358A" w:rsidRPr="003F045B" w:rsidRDefault="00B2358A" w:rsidP="00B2358A">
            <w:pPr>
              <w:pStyle w:val="Caption"/>
              <w:jc w:val="center"/>
              <w:rPr>
                <w:i w:val="0"/>
                <w:color w:val="000000" w:themeColor="text1"/>
                <w:sz w:val="20"/>
                <w:szCs w:val="20"/>
              </w:rPr>
            </w:pPr>
            <w:bookmarkStart w:id="5" w:name="_Ref12847236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4</w:t>
            </w:r>
            <w:r w:rsidRPr="003F045B">
              <w:rPr>
                <w:b/>
                <w:i w:val="0"/>
                <w:color w:val="000000" w:themeColor="text1"/>
                <w:sz w:val="20"/>
                <w:szCs w:val="20"/>
              </w:rPr>
              <w:fldChar w:fldCharType="end"/>
            </w:r>
            <w:bookmarkEnd w:id="5"/>
            <w:r w:rsidRPr="003F045B">
              <w:rPr>
                <w:b/>
                <w:bCs/>
                <w:i w:val="0"/>
                <w:iCs w:val="0"/>
                <w:color w:val="000000" w:themeColor="text1"/>
                <w:sz w:val="20"/>
                <w:szCs w:val="20"/>
              </w:rPr>
              <w:t>:</w:t>
            </w:r>
            <w:r w:rsidRPr="003F045B">
              <w:rPr>
                <w:i w:val="0"/>
                <w:iCs w:val="0"/>
                <w:color w:val="000000" w:themeColor="text1"/>
                <w:sz w:val="20"/>
                <w:szCs w:val="20"/>
              </w:rPr>
              <w:t xml:space="preserve"> </w:t>
            </w:r>
            <w:r w:rsidRPr="003F045B">
              <w:rPr>
                <w:i w:val="0"/>
                <w:color w:val="000000" w:themeColor="text1"/>
                <w:sz w:val="20"/>
                <w:szCs w:val="20"/>
              </w:rPr>
              <w:t xml:space="preserve">Crossplot of permeability and porosity for Well </w:t>
            </w:r>
            <w:r>
              <w:rPr>
                <w:i w:val="0"/>
                <w:color w:val="000000" w:themeColor="text1"/>
                <w:sz w:val="20"/>
                <w:szCs w:val="20"/>
              </w:rPr>
              <w:t>DS</w:t>
            </w:r>
            <w:r w:rsidRPr="003F045B">
              <w:rPr>
                <w:i w:val="0"/>
                <w:color w:val="000000" w:themeColor="text1"/>
                <w:sz w:val="20"/>
                <w:szCs w:val="20"/>
              </w:rPr>
              <w:t xml:space="preserve"> and </w:t>
            </w:r>
            <w:r>
              <w:rPr>
                <w:i w:val="0"/>
                <w:color w:val="000000" w:themeColor="text1"/>
                <w:sz w:val="20"/>
                <w:szCs w:val="20"/>
              </w:rPr>
              <w:t>analog</w:t>
            </w:r>
            <w:r w:rsidRPr="003F045B">
              <w:rPr>
                <w:i w:val="0"/>
                <w:color w:val="000000" w:themeColor="text1"/>
                <w:sz w:val="20"/>
                <w:szCs w:val="20"/>
              </w:rPr>
              <w:t xml:space="preserve"> wells</w:t>
            </w:r>
          </w:p>
        </w:tc>
      </w:tr>
    </w:tbl>
    <w:p w14:paraId="78349D74" w14:textId="77777777" w:rsidR="007315A3" w:rsidRDefault="007315A3" w:rsidP="005655D4">
      <w:pPr>
        <w:jc w:val="both"/>
        <w:rPr>
          <w:color w:val="000000" w:themeColor="text1"/>
          <w:sz w:val="24"/>
          <w:szCs w:val="24"/>
        </w:rPr>
      </w:pPr>
    </w:p>
    <w:p w14:paraId="2CF793B3" w14:textId="7F8A5039" w:rsidR="00B2358A"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r w:rsidR="00281015" w:rsidRPr="002D2B84">
        <w:rPr>
          <w:color w:val="000000" w:themeColor="text1"/>
          <w:sz w:val="24"/>
          <w:szCs w:val="24"/>
        </w:rPr>
        <w:t>Chaika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5</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3</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 xml:space="preserve">The </w:t>
      </w:r>
      <w:r w:rsidR="00A162D0">
        <w:rPr>
          <w:color w:val="000000" w:themeColor="text1"/>
          <w:sz w:val="24"/>
          <w:szCs w:val="24"/>
        </w:rPr>
        <w:t>characterization</w:t>
      </w:r>
      <w:r w:rsidR="00624F2B">
        <w:rPr>
          <w:color w:val="000000" w:themeColor="text1"/>
          <w:sz w:val="24"/>
          <w:szCs w:val="24"/>
        </w:rPr>
        <w:t xml:space="preserve">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porcelanite layers</w:t>
      </w:r>
      <w:r w:rsidR="00723172">
        <w:rPr>
          <w:color w:val="000000" w:themeColor="text1"/>
          <w:sz w:val="24"/>
          <w:szCs w:val="24"/>
        </w:rPr>
        <w:t xml:space="preserve"> </w:t>
      </w:r>
      <w:sdt>
        <w:sdtPr>
          <w:rPr>
            <w:color w:val="000000" w:themeColor="text1"/>
            <w:sz w:val="24"/>
            <w:szCs w:val="24"/>
          </w:rPr>
          <w:id w:val="-1730152123"/>
          <w:citation/>
        </w:sdtPr>
        <w:sdtEnd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956A80" w:rsidRPr="00956A80">
            <w:rPr>
              <w:noProof/>
              <w:color w:val="000000" w:themeColor="text1"/>
              <w:sz w:val="24"/>
              <w:szCs w:val="24"/>
            </w:rPr>
            <w:t>(Reid &amp; McIntyre, 2001)</w:t>
          </w:r>
          <w:r w:rsidR="00723172">
            <w:rPr>
              <w:color w:val="000000" w:themeColor="text1"/>
              <w:sz w:val="24"/>
              <w:szCs w:val="24"/>
            </w:rPr>
            <w:fldChar w:fldCharType="end"/>
          </w:r>
        </w:sdtContent>
      </w:sdt>
      <w:r w:rsidR="00B2358A">
        <w:rPr>
          <w:color w:val="000000" w:themeColor="text1"/>
          <w:sz w:val="24"/>
          <w:szCs w:val="24"/>
        </w:rPr>
        <w:t>.</w:t>
      </w:r>
    </w:p>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22762" w14:paraId="1D1BBA5F" w14:textId="77777777" w:rsidTr="00863CCC">
        <w:trPr>
          <w:jc w:val="center"/>
        </w:trPr>
        <w:tc>
          <w:tcPr>
            <w:tcW w:w="10790" w:type="dxa"/>
          </w:tcPr>
          <w:p w14:paraId="0053777E" w14:textId="6D935CC8" w:rsidR="00522762" w:rsidRDefault="00522762" w:rsidP="00522762">
            <w:pPr>
              <w:jc w:val="center"/>
              <w:rPr>
                <w:sz w:val="24"/>
                <w:szCs w:val="24"/>
              </w:rPr>
            </w:pPr>
            <w:r>
              <w:rPr>
                <w:rFonts w:eastAsia="Times New Roman"/>
                <w:bCs/>
                <w:noProof/>
                <w:sz w:val="24"/>
                <w:szCs w:val="24"/>
                <w:lang w:val="en-SG" w:eastAsia="en-SG"/>
              </w:rPr>
              <w:drawing>
                <wp:inline distT="0" distB="0" distL="0" distR="0" wp14:anchorId="1A9D46C2" wp14:editId="78377F32">
                  <wp:extent cx="4618797" cy="29329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srcRect b="5254"/>
                          <a:stretch/>
                        </pic:blipFill>
                        <pic:spPr bwMode="auto">
                          <a:xfrm>
                            <a:off x="0" y="0"/>
                            <a:ext cx="4659603" cy="2958893"/>
                          </a:xfrm>
                          <a:prstGeom prst="rect">
                            <a:avLst/>
                          </a:prstGeom>
                          <a:ln>
                            <a:noFill/>
                          </a:ln>
                          <a:extLst>
                            <a:ext uri="{53640926-AAD7-44D8-BBD7-CCE9431645EC}">
                              <a14:shadowObscured xmlns:a14="http://schemas.microsoft.com/office/drawing/2010/main"/>
                            </a:ext>
                          </a:extLst>
                        </pic:spPr>
                      </pic:pic>
                    </a:graphicData>
                  </a:graphic>
                </wp:inline>
              </w:drawing>
            </w:r>
          </w:p>
        </w:tc>
      </w:tr>
      <w:tr w:rsidR="00522762" w14:paraId="10D99571" w14:textId="77777777" w:rsidTr="00863CCC">
        <w:trPr>
          <w:jc w:val="center"/>
        </w:trPr>
        <w:tc>
          <w:tcPr>
            <w:tcW w:w="10790" w:type="dxa"/>
          </w:tcPr>
          <w:p w14:paraId="4BC99EB0" w14:textId="7566D2F5" w:rsidR="00522762" w:rsidRPr="003F045B" w:rsidRDefault="00522762" w:rsidP="00522762">
            <w:pPr>
              <w:pStyle w:val="Caption"/>
              <w:jc w:val="center"/>
              <w:rPr>
                <w:b/>
                <w:i w:val="0"/>
                <w:color w:val="000000" w:themeColor="text1"/>
                <w:sz w:val="20"/>
                <w:szCs w:val="20"/>
              </w:rPr>
            </w:pPr>
            <w:bookmarkStart w:id="6" w:name="_Ref12847232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5</w:t>
            </w:r>
            <w:r w:rsidRPr="003F045B">
              <w:rPr>
                <w:b/>
                <w:i w:val="0"/>
                <w:color w:val="000000" w:themeColor="text1"/>
                <w:sz w:val="20"/>
                <w:szCs w:val="20"/>
              </w:rPr>
              <w:fldChar w:fldCharType="end"/>
            </w:r>
            <w:bookmarkEnd w:id="6"/>
            <w:r w:rsidR="003F045B" w:rsidRPr="003F045B">
              <w:rPr>
                <w:b/>
                <w:bCs/>
                <w:i w:val="0"/>
                <w:iCs w:val="0"/>
                <w:color w:val="000000" w:themeColor="text1"/>
                <w:sz w:val="20"/>
                <w:szCs w:val="20"/>
              </w:rPr>
              <w:t xml:space="preserve">: </w:t>
            </w:r>
            <w:r w:rsidRPr="003F045B">
              <w:rPr>
                <w:i w:val="0"/>
                <w:color w:val="000000" w:themeColor="text1"/>
                <w:sz w:val="20"/>
                <w:szCs w:val="20"/>
              </w:rPr>
              <w:t xml:space="preserve">Crossplot of grain density and porosity for various samples, including Well </w:t>
            </w:r>
            <w:r w:rsidR="00286873">
              <w:rPr>
                <w:i w:val="0"/>
                <w:color w:val="000000" w:themeColor="text1"/>
                <w:sz w:val="20"/>
                <w:szCs w:val="20"/>
              </w:rPr>
              <w:t>DS</w:t>
            </w:r>
            <w:r w:rsidRPr="003F045B">
              <w:rPr>
                <w:i w:val="0"/>
                <w:color w:val="000000" w:themeColor="text1"/>
                <w:sz w:val="20"/>
                <w:szCs w:val="20"/>
              </w:rPr>
              <w:t>. Adapted from Tsuji et al.</w:t>
            </w:r>
            <w:r w:rsidR="00E71CCB" w:rsidRPr="003F045B">
              <w:rPr>
                <w:i w:val="0"/>
                <w:color w:val="000000" w:themeColor="text1"/>
                <w:sz w:val="20"/>
                <w:szCs w:val="20"/>
              </w:rPr>
              <w:t xml:space="preserve"> </w:t>
            </w:r>
            <w:sdt>
              <w:sdtPr>
                <w:rPr>
                  <w:i w:val="0"/>
                  <w:color w:val="000000" w:themeColor="text1"/>
                  <w:sz w:val="20"/>
                  <w:szCs w:val="20"/>
                </w:rPr>
                <w:id w:val="-413474792"/>
                <w:citation/>
              </w:sdtPr>
              <w:sdtEndPr/>
              <w:sdtContent>
                <w:r w:rsidR="00E71CCB" w:rsidRPr="003F045B">
                  <w:rPr>
                    <w:i w:val="0"/>
                    <w:color w:val="000000" w:themeColor="text1"/>
                    <w:sz w:val="20"/>
                    <w:szCs w:val="20"/>
                  </w:rPr>
                  <w:fldChar w:fldCharType="begin"/>
                </w:r>
                <w:r w:rsidR="00E71CCB" w:rsidRPr="003F045B">
                  <w:rPr>
                    <w:i w:val="0"/>
                    <w:color w:val="000000" w:themeColor="text1"/>
                    <w:sz w:val="20"/>
                    <w:szCs w:val="20"/>
                  </w:rPr>
                  <w:instrText xml:space="preserve">CITATION Tsu11 \n  \t  \l 1033 </w:instrText>
                </w:r>
                <w:r w:rsidR="00E71CCB" w:rsidRPr="003F045B">
                  <w:rPr>
                    <w:i w:val="0"/>
                    <w:color w:val="000000" w:themeColor="text1"/>
                    <w:sz w:val="20"/>
                    <w:szCs w:val="20"/>
                  </w:rPr>
                  <w:fldChar w:fldCharType="separate"/>
                </w:r>
                <w:r w:rsidR="00956A80" w:rsidRPr="00956A80">
                  <w:rPr>
                    <w:noProof/>
                    <w:color w:val="000000" w:themeColor="text1"/>
                    <w:sz w:val="20"/>
                    <w:szCs w:val="20"/>
                  </w:rPr>
                  <w:t>(2011)</w:t>
                </w:r>
                <w:r w:rsidR="00E71CCB" w:rsidRPr="003F045B">
                  <w:rPr>
                    <w:i w:val="0"/>
                    <w:color w:val="000000" w:themeColor="text1"/>
                    <w:sz w:val="20"/>
                    <w:szCs w:val="20"/>
                  </w:rPr>
                  <w:fldChar w:fldCharType="end"/>
                </w:r>
              </w:sdtContent>
            </w:sdt>
            <w:r w:rsidR="00E71CCB" w:rsidRPr="003F045B">
              <w:rPr>
                <w:i w:val="0"/>
                <w:color w:val="000000" w:themeColor="text1"/>
                <w:sz w:val="20"/>
                <w:szCs w:val="20"/>
              </w:rPr>
              <w:t>.</w:t>
            </w:r>
          </w:p>
        </w:tc>
      </w:tr>
    </w:tbl>
    <w:p w14:paraId="61DA9BF0" w14:textId="298411BE" w:rsidR="004D7CDE" w:rsidRP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337F9" w14:paraId="0C241C5C" w14:textId="77777777">
        <w:tc>
          <w:tcPr>
            <w:tcW w:w="10790" w:type="dxa"/>
          </w:tcPr>
          <w:p w14:paraId="5AD3D876" w14:textId="11B08692" w:rsidR="005337F9" w:rsidRDefault="00DC620A">
            <w:pPr>
              <w:pStyle w:val="Caption"/>
              <w:jc w:val="center"/>
            </w:pPr>
            <w:r>
              <w:rPr>
                <w:noProof/>
                <w:lang w:val="en-SG" w:eastAsia="en-SG"/>
              </w:rPr>
              <w:drawing>
                <wp:inline distT="0" distB="0" distL="0" distR="0" wp14:anchorId="254839C5" wp14:editId="0E7A340C">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6719734" cy="2228318"/>
                          </a:xfrm>
                          <a:prstGeom prst="rect">
                            <a:avLst/>
                          </a:prstGeom>
                          <a:noFill/>
                          <a:ln>
                            <a:noFill/>
                          </a:ln>
                        </pic:spPr>
                      </pic:pic>
                    </a:graphicData>
                  </a:graphic>
                </wp:inline>
              </w:drawing>
            </w:r>
          </w:p>
        </w:tc>
      </w:tr>
      <w:tr w:rsidR="005337F9" w14:paraId="76285DA4" w14:textId="77777777">
        <w:tc>
          <w:tcPr>
            <w:tcW w:w="10790" w:type="dxa"/>
          </w:tcPr>
          <w:p w14:paraId="6060A1B4" w14:textId="2DF86243" w:rsidR="005337F9" w:rsidRPr="006C0316" w:rsidRDefault="005337F9">
            <w:pPr>
              <w:pStyle w:val="Caption"/>
              <w:jc w:val="center"/>
              <w:rPr>
                <w:b/>
                <w:i w:val="0"/>
                <w:color w:val="000000" w:themeColor="text1"/>
                <w:sz w:val="20"/>
                <w:szCs w:val="20"/>
              </w:rPr>
            </w:pPr>
            <w:bookmarkStart w:id="7"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6</w:t>
            </w:r>
            <w:r w:rsidRPr="006C0316">
              <w:rPr>
                <w:b/>
                <w:i w:val="0"/>
                <w:color w:val="000000" w:themeColor="text1"/>
                <w:sz w:val="20"/>
                <w:szCs w:val="20"/>
              </w:rPr>
              <w:fldChar w:fldCharType="end"/>
            </w:r>
            <w:bookmarkEnd w:id="7"/>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microlaminae (Op) </w:t>
            </w:r>
            <w:r w:rsidR="009328BF">
              <w:rPr>
                <w:i w:val="0"/>
                <w:color w:val="000000" w:themeColor="text1"/>
                <w:sz w:val="20"/>
                <w:szCs w:val="20"/>
              </w:rPr>
              <w:t>with intercalated bands of weakly colloform opal (OpBnd)</w:t>
            </w:r>
            <w:r w:rsidR="00964F9C">
              <w:rPr>
                <w:i w:val="0"/>
                <w:color w:val="000000" w:themeColor="text1"/>
                <w:sz w:val="20"/>
                <w:szCs w:val="20"/>
              </w:rPr>
              <w:t xml:space="preserve">. </w:t>
            </w:r>
            <w:r w:rsidR="007A2FA1">
              <w:rPr>
                <w:i w:val="0"/>
                <w:color w:val="000000" w:themeColor="text1"/>
                <w:sz w:val="20"/>
                <w:szCs w:val="20"/>
              </w:rPr>
              <w:t xml:space="preserve">Carbonaceous material (Cb) is also seen within microlaminae. </w:t>
            </w:r>
            <w:r w:rsidR="00B150CB">
              <w:rPr>
                <w:i w:val="0"/>
                <w:color w:val="000000" w:themeColor="text1"/>
                <w:sz w:val="20"/>
                <w:szCs w:val="20"/>
              </w:rPr>
              <w:t xml:space="preserve">Globular microfossils, microfossil moulds, and </w:t>
            </w:r>
            <w:r w:rsidR="00E6558F">
              <w:rPr>
                <w:i w:val="0"/>
                <w:color w:val="000000" w:themeColor="text1"/>
                <w:sz w:val="20"/>
                <w:szCs w:val="20"/>
              </w:rPr>
              <w:t>planktonic foraminifera are visible as bright spots throughout (Mf)</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seen with m</w:t>
            </w:r>
            <w:r w:rsidR="001909EB">
              <w:rPr>
                <w:i w:val="0"/>
                <w:color w:val="000000" w:themeColor="text1"/>
                <w:sz w:val="20"/>
                <w:szCs w:val="20"/>
              </w:rPr>
              <w:t>ouldic porosity (MdP)</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 xml:space="preserve">partly cemented planktonic foraminifer (IaP)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(MtT) also observed.</w:t>
            </w:r>
          </w:p>
        </w:tc>
      </w:tr>
    </w:tbl>
    <w:p w14:paraId="5436BD62" w14:textId="77777777" w:rsidR="00CD453E" w:rsidRDefault="00CD453E" w:rsidP="00522762">
      <w:pPr>
        <w:keepNext/>
      </w:pPr>
    </w:p>
    <w:p w14:paraId="7A49673D" w14:textId="55B38713" w:rsidR="00773E00" w:rsidRDefault="008A117A" w:rsidP="00957BD0">
      <w:pPr>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is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fairly lazy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mMD, where the resistivity is the highest. From 1068 -to 1078 mMD,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w:t>
      </w:r>
      <w:r w:rsidR="00A162D0" w:rsidRPr="00CD453E">
        <w:rPr>
          <w:sz w:val="24"/>
          <w:szCs w:val="24"/>
        </w:rPr>
        <w:t>behavior</w:t>
      </w:r>
      <w:r w:rsidR="00F37AFA" w:rsidRPr="00CD453E">
        <w:rPr>
          <w:sz w:val="24"/>
          <w:szCs w:val="24"/>
        </w:rPr>
        <w:t xml:space="preserve">.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 xml:space="preserve">same “hydrocarbon effect” is also 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956A80" w:rsidRPr="00956A80">
        <w:rPr>
          <w:sz w:val="24"/>
          <w:szCs w:val="24"/>
        </w:rPr>
        <w:t>Figure 7</w:t>
      </w:r>
      <w:r w:rsidR="00DA7878">
        <w:rPr>
          <w:sz w:val="24"/>
          <w:szCs w:val="24"/>
        </w:rPr>
        <w:fldChar w:fldCharType="end"/>
      </w:r>
      <w:r w:rsidR="00E23AA2">
        <w:rPr>
          <w:sz w:val="24"/>
          <w:szCs w:val="24"/>
        </w:rPr>
        <w:t>.</w:t>
      </w:r>
    </w:p>
    <w:p w14:paraId="1B10BBD9" w14:textId="77777777" w:rsidR="00FF605B" w:rsidRDefault="00FF605B" w:rsidP="00957BD0">
      <w:pPr>
        <w:jc w:val="both"/>
        <w:rPr>
          <w:sz w:val="24"/>
          <w:szCs w:val="24"/>
        </w:rPr>
      </w:pPr>
    </w:p>
    <w:p w14:paraId="2602F52D" w14:textId="5891BCCF" w:rsidR="005F1643" w:rsidRDefault="005F1643" w:rsidP="005F1643">
      <w:pPr>
        <w:jc w:val="both"/>
        <w:rPr>
          <w:sz w:val="24"/>
          <w:szCs w:val="24"/>
        </w:rPr>
      </w:pPr>
      <w:r w:rsidRPr="00CD453E">
        <w:rPr>
          <w:sz w:val="24"/>
          <w:szCs w:val="24"/>
        </w:rPr>
        <w:t xml:space="preserve">In this well, </w:t>
      </w:r>
      <w:r>
        <w:rPr>
          <w:sz w:val="24"/>
          <w:szCs w:val="24"/>
        </w:rPr>
        <w:t>we observe from the cross-plot that points lie somewhere between the limestone-dolomite trendline, although at the tail ends where porosities are high. O</w:t>
      </w:r>
      <w:r w:rsidRPr="00CD453E">
        <w:rPr>
          <w:sz w:val="24"/>
          <w:szCs w:val="24"/>
        </w:rPr>
        <w:t xml:space="preserve">ur recommended approach </w:t>
      </w:r>
      <w:r>
        <w:rPr>
          <w:sz w:val="24"/>
          <w:szCs w:val="24"/>
        </w:rPr>
        <w:t xml:space="preserve">is to therefore </w:t>
      </w:r>
      <w:r w:rsidRPr="00CD453E">
        <w:rPr>
          <w:sz w:val="24"/>
          <w:szCs w:val="24"/>
        </w:rPr>
        <w:t xml:space="preserve">interpret </w:t>
      </w:r>
      <w:r>
        <w:rPr>
          <w:sz w:val="24"/>
          <w:szCs w:val="24"/>
        </w:rPr>
        <w:t xml:space="preserve">the well as you would </w:t>
      </w:r>
      <w:r w:rsidRPr="00CD453E">
        <w:rPr>
          <w:sz w:val="24"/>
          <w:szCs w:val="24"/>
        </w:rPr>
        <w:t xml:space="preserve">a conventional petrophysical analysis, </w:t>
      </w:r>
      <w:r>
        <w:rPr>
          <w:sz w:val="24"/>
          <w:szCs w:val="24"/>
        </w:rPr>
        <w:t>but with properly applied calibration to account for the extremely high porosities. We evaluate</w:t>
      </w:r>
      <w:r w:rsidRPr="00CD453E">
        <w:rPr>
          <w:sz w:val="24"/>
          <w:szCs w:val="24"/>
        </w:rPr>
        <w:t xml:space="preserve"> </w:t>
      </w:r>
      <w:r>
        <w:rPr>
          <w:sz w:val="24"/>
          <w:szCs w:val="24"/>
        </w:rPr>
        <w:t>volume of shale (VSH)</w:t>
      </w:r>
      <w:r w:rsidRPr="00CD453E">
        <w:rPr>
          <w:sz w:val="24"/>
          <w:szCs w:val="24"/>
        </w:rPr>
        <w:t xml:space="preserve"> as a minimum of the GR and </w:t>
      </w:r>
      <w:r>
        <w:rPr>
          <w:sz w:val="24"/>
          <w:szCs w:val="24"/>
        </w:rPr>
        <w:t xml:space="preserve">RHOB-NPHI, followed by the evaluation of volume of clay (VCL). From the ternary diagram in </w:t>
      </w:r>
      <w:r>
        <w:rPr>
          <w:sz w:val="24"/>
          <w:szCs w:val="24"/>
        </w:rPr>
        <w:fldChar w:fldCharType="begin"/>
      </w:r>
      <w:r>
        <w:rPr>
          <w:sz w:val="24"/>
          <w:szCs w:val="24"/>
        </w:rPr>
        <w:instrText xml:space="preserve"> REF _Ref129098440 \h  \* MERGEFORMAT </w:instrText>
      </w:r>
      <w:r>
        <w:rPr>
          <w:sz w:val="24"/>
          <w:szCs w:val="24"/>
        </w:rPr>
      </w:r>
      <w:r>
        <w:rPr>
          <w:sz w:val="24"/>
          <w:szCs w:val="24"/>
        </w:rPr>
        <w:fldChar w:fldCharType="separate"/>
      </w:r>
      <w:r w:rsidR="00956A80" w:rsidRPr="00956A80">
        <w:rPr>
          <w:sz w:val="24"/>
          <w:szCs w:val="24"/>
        </w:rPr>
        <w:t>Figure 8</w:t>
      </w:r>
      <w:r>
        <w:rPr>
          <w:sz w:val="24"/>
          <w:szCs w:val="24"/>
        </w:rPr>
        <w:fldChar w:fldCharType="end"/>
      </w:r>
      <w:r>
        <w:rPr>
          <w:sz w:val="24"/>
          <w:szCs w:val="24"/>
        </w:rPr>
        <w:t>, we determine the average clay content to be ~50% and apply this as a multiplier to VSH.</w:t>
      </w:r>
    </w:p>
    <w:p w14:paraId="5A849849" w14:textId="77777777" w:rsidR="005F1643" w:rsidRDefault="005F1643" w:rsidP="005F1643">
      <w:pPr>
        <w:jc w:val="both"/>
        <w:rPr>
          <w:sz w:val="24"/>
          <w:szCs w:val="24"/>
        </w:rPr>
      </w:pPr>
    </w:p>
    <w:p w14:paraId="2BD319AA" w14:textId="77777777" w:rsidR="005F1643" w:rsidRDefault="005F1643" w:rsidP="005F1643">
      <w:pPr>
        <w:keepNext/>
        <w:jc w:val="both"/>
        <w:rPr>
          <w:sz w:val="24"/>
          <w:szCs w:val="24"/>
        </w:rPr>
      </w:pPr>
      <w:r w:rsidRPr="00CD453E">
        <w:rPr>
          <w:sz w:val="24"/>
          <w:szCs w:val="24"/>
        </w:rPr>
        <w:t xml:space="preserve">Porosity is interpreted using </w:t>
      </w:r>
      <w:r>
        <w:rPr>
          <w:sz w:val="24"/>
          <w:szCs w:val="24"/>
        </w:rPr>
        <w:t>RHOB-NPHI</w:t>
      </w:r>
      <w:r w:rsidRPr="00CD453E">
        <w:rPr>
          <w:sz w:val="24"/>
          <w:szCs w:val="24"/>
        </w:rPr>
        <w:t xml:space="preserve">, </w:t>
      </w:r>
      <w:r>
        <w:rPr>
          <w:sz w:val="24"/>
          <w:szCs w:val="24"/>
        </w:rPr>
        <w:t>with</w:t>
      </w:r>
      <w:r w:rsidRPr="00CD453E">
        <w:rPr>
          <w:sz w:val="24"/>
          <w:szCs w:val="24"/>
        </w:rPr>
        <w:t xml:space="preserve"> grain density </w:t>
      </w:r>
      <w:r>
        <w:rPr>
          <w:sz w:val="24"/>
          <w:szCs w:val="24"/>
        </w:rPr>
        <w:t>calibrated to</w:t>
      </w:r>
      <w:r w:rsidRPr="00CD453E">
        <w:rPr>
          <w:sz w:val="24"/>
          <w:szCs w:val="24"/>
        </w:rPr>
        <w:t xml:space="preserve"> the core data</w:t>
      </w:r>
      <w:r>
        <w:rPr>
          <w:sz w:val="24"/>
          <w:szCs w:val="24"/>
        </w:rPr>
        <w:t>. Note that the core data has an average grain density of 2.2 g/cc; however, we use values of between 2.1-2.3 g/cc depending on the interval. We adjust the values such that we have a match between interpreted grain density (RHOGC, track 4 from the left) and core-based grain density (black squares in track 4</w:t>
      </w:r>
      <w:r w:rsidRPr="00B17056">
        <w:rPr>
          <w:sz w:val="24"/>
          <w:szCs w:val="24"/>
        </w:rPr>
        <w:t xml:space="preserve"> </w:t>
      </w:r>
      <w:r>
        <w:rPr>
          <w:sz w:val="24"/>
          <w:szCs w:val="24"/>
        </w:rPr>
        <w:t xml:space="preserve">from the left). Still, our match between total porosity (PHIT, track 2 from the right) and core porosity (black squares in track 2 from the right) is sometimes less than perfect. </w:t>
      </w:r>
    </w:p>
    <w:p w14:paraId="2E9BB1DB" w14:textId="77777777" w:rsidR="005F1643" w:rsidRDefault="005F1643" w:rsidP="00957BD0">
      <w:pPr>
        <w:jc w:val="both"/>
        <w:rPr>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FF605B" w14:paraId="67C7AFB1" w14:textId="77777777" w:rsidTr="00592B21">
        <w:tc>
          <w:tcPr>
            <w:tcW w:w="10790" w:type="dxa"/>
          </w:tcPr>
          <w:p w14:paraId="5BBFCA7B" w14:textId="747BBC43" w:rsidR="00FF605B" w:rsidRDefault="005017D8">
            <w:pPr>
              <w:pStyle w:val="Caption"/>
              <w:jc w:val="center"/>
            </w:pPr>
            <w:r>
              <w:rPr>
                <w:noProof/>
                <w:lang w:val="en-SG" w:eastAsia="en-SG"/>
              </w:rPr>
              <w:lastRenderedPageBreak/>
              <w:drawing>
                <wp:inline distT="0" distB="0" distL="0" distR="0" wp14:anchorId="7BB426F3" wp14:editId="67EED589">
                  <wp:extent cx="2740140" cy="247878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5502" cy="2501727"/>
                          </a:xfrm>
                          <a:prstGeom prst="rect">
                            <a:avLst/>
                          </a:prstGeom>
                        </pic:spPr>
                      </pic:pic>
                    </a:graphicData>
                  </a:graphic>
                </wp:inline>
              </w:drawing>
            </w:r>
            <w:r w:rsidR="008169E8">
              <w:t xml:space="preserve"> </w:t>
            </w:r>
            <w:r w:rsidR="008169E8">
              <w:rPr>
                <w:noProof/>
                <w:lang w:val="en-SG" w:eastAsia="en-SG"/>
              </w:rPr>
              <w:drawing>
                <wp:inline distT="0" distB="0" distL="0" distR="0" wp14:anchorId="4B00C5E6" wp14:editId="51684D4D">
                  <wp:extent cx="3384468" cy="2473797"/>
                  <wp:effectExtent l="0" t="0" r="698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17805" cy="2498164"/>
                          </a:xfrm>
                          <a:prstGeom prst="rect">
                            <a:avLst/>
                          </a:prstGeom>
                        </pic:spPr>
                      </pic:pic>
                    </a:graphicData>
                  </a:graphic>
                </wp:inline>
              </w:drawing>
            </w:r>
          </w:p>
        </w:tc>
      </w:tr>
      <w:tr w:rsidR="00FF605B" w14:paraId="4B72E88A" w14:textId="77777777" w:rsidTr="00592B21">
        <w:tc>
          <w:tcPr>
            <w:tcW w:w="10790" w:type="dxa"/>
          </w:tcPr>
          <w:p w14:paraId="72ABFF6D" w14:textId="69F765DF" w:rsidR="00FF605B" w:rsidRPr="006C0316" w:rsidRDefault="00FF605B">
            <w:pPr>
              <w:pStyle w:val="Caption"/>
              <w:jc w:val="center"/>
              <w:rPr>
                <w:b/>
                <w:i w:val="0"/>
                <w:color w:val="000000" w:themeColor="text1"/>
                <w:sz w:val="20"/>
                <w:szCs w:val="20"/>
              </w:rPr>
            </w:pPr>
            <w:bookmarkStart w:id="8"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7</w:t>
            </w:r>
            <w:r w:rsidRPr="006C0316">
              <w:rPr>
                <w:b/>
                <w:i w:val="0"/>
                <w:color w:val="000000" w:themeColor="text1"/>
                <w:sz w:val="20"/>
                <w:szCs w:val="20"/>
              </w:rPr>
              <w:fldChar w:fldCharType="end"/>
            </w:r>
            <w:bookmarkEnd w:id="8"/>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p>
        </w:tc>
      </w:tr>
    </w:tbl>
    <w:p w14:paraId="14B0D098" w14:textId="77777777" w:rsidR="005A449D" w:rsidRPr="00CD453E" w:rsidRDefault="005A449D" w:rsidP="00CD453E">
      <w:pPr>
        <w:keepNext/>
        <w:jc w:val="both"/>
        <w:rPr>
          <w:sz w:val="24"/>
          <w:szCs w:val="24"/>
        </w:rPr>
      </w:pPr>
    </w:p>
    <w:p w14:paraId="32E2F8E7" w14:textId="77777777" w:rsidR="006E68B7" w:rsidRDefault="006E68B7" w:rsidP="00B53E80">
      <w:pPr>
        <w:jc w:val="both"/>
        <w:rPr>
          <w:sz w:val="24"/>
          <w:szCs w:val="24"/>
        </w:rPr>
      </w:pPr>
    </w:p>
    <w:p w14:paraId="60A918AD" w14:textId="5D4D204F" w:rsidR="009015EA" w:rsidRDefault="006E68B7" w:rsidP="006E68B7">
      <w:pPr>
        <w:jc w:val="both"/>
        <w:rPr>
          <w:sz w:val="24"/>
          <w:szCs w:val="24"/>
        </w:rPr>
      </w:pPr>
      <w:r w:rsidRPr="00CD453E">
        <w:rPr>
          <w:sz w:val="24"/>
          <w:szCs w:val="24"/>
        </w:rPr>
        <w:t>For instance, while our core grain density is seen to be properly calibrated, our porosities show a slight mismatch from 1063 to 1068 mMD</w:t>
      </w:r>
      <w:r>
        <w:rPr>
          <w:sz w:val="24"/>
          <w:szCs w:val="24"/>
        </w:rPr>
        <w:t>. In other intervals, however, the match is very good.</w:t>
      </w:r>
      <w:r w:rsidRPr="00CD453E">
        <w:rPr>
          <w:sz w:val="24"/>
          <w:szCs w:val="24"/>
        </w:rPr>
        <w:t xml:space="preserve"> We attribute this to challenges with getting accurate </w:t>
      </w:r>
      <w:r>
        <w:rPr>
          <w:sz w:val="24"/>
          <w:szCs w:val="24"/>
        </w:rPr>
        <w:t>porosity</w:t>
      </w:r>
      <w:r w:rsidRPr="00CD453E">
        <w:rPr>
          <w:sz w:val="24"/>
          <w:szCs w:val="24"/>
        </w:rPr>
        <w:t xml:space="preserve"> measurements </w:t>
      </w:r>
      <w:r>
        <w:rPr>
          <w:sz w:val="24"/>
          <w:szCs w:val="24"/>
        </w:rPr>
        <w:t xml:space="preserve">in opaline rich cores, </w:t>
      </w:r>
      <w:r w:rsidRPr="00CD453E">
        <w:rPr>
          <w:sz w:val="24"/>
          <w:szCs w:val="24"/>
        </w:rPr>
        <w:t>as well as inaccuracies in the log measurements. As opal is essentially microporous i</w:t>
      </w:r>
      <w:r>
        <w:rPr>
          <w:sz w:val="24"/>
          <w:szCs w:val="24"/>
        </w:rPr>
        <w:t>n</w:t>
      </w:r>
      <w:r w:rsidRPr="00CD453E">
        <w:rPr>
          <w:sz w:val="24"/>
          <w:szCs w:val="24"/>
        </w:rPr>
        <w:t xml:space="preserve"> nature, core </w:t>
      </w:r>
      <w:r>
        <w:rPr>
          <w:sz w:val="24"/>
          <w:szCs w:val="24"/>
        </w:rPr>
        <w:t xml:space="preserve">cleaning, </w:t>
      </w:r>
      <w:r w:rsidRPr="00CD453E">
        <w:rPr>
          <w:sz w:val="24"/>
          <w:szCs w:val="24"/>
        </w:rPr>
        <w:t>drying, and the</w:t>
      </w:r>
      <w:r>
        <w:rPr>
          <w:sz w:val="24"/>
          <w:szCs w:val="24"/>
        </w:rPr>
        <w:t>refore</w:t>
      </w:r>
      <w:r w:rsidRPr="00CD453E">
        <w:rPr>
          <w:sz w:val="24"/>
          <w:szCs w:val="24"/>
        </w:rPr>
        <w:t xml:space="preserve"> measurement of porosity/permeability can sometimes be </w:t>
      </w:r>
      <w:r>
        <w:rPr>
          <w:sz w:val="24"/>
          <w:szCs w:val="24"/>
        </w:rPr>
        <w:t>inaccurate</w:t>
      </w:r>
      <w:r w:rsidRPr="00CD453E">
        <w:rPr>
          <w:sz w:val="24"/>
          <w:szCs w:val="24"/>
        </w:rPr>
        <w:t>. Similarly, as mentioned previously, environmental</w:t>
      </w:r>
      <w:r>
        <w:rPr>
          <w:sz w:val="24"/>
          <w:szCs w:val="24"/>
        </w:rPr>
        <w:t xml:space="preserve"> </w:t>
      </w:r>
      <w:r w:rsidR="009E0E0C" w:rsidRPr="00CD453E">
        <w:rPr>
          <w:sz w:val="24"/>
          <w:szCs w:val="24"/>
        </w:rPr>
        <w:t xml:space="preserve">corrections to such </w:t>
      </w:r>
      <w:r w:rsidR="009015EA" w:rsidRPr="00CD453E">
        <w:rPr>
          <w:sz w:val="24"/>
          <w:szCs w:val="24"/>
        </w:rPr>
        <w:t>intervals</w:t>
      </w:r>
      <w:r w:rsidR="009E0E0C" w:rsidRPr="00CD453E">
        <w:rPr>
          <w:sz w:val="24"/>
          <w:szCs w:val="24"/>
        </w:rPr>
        <w:t xml:space="preserve"> is difficult. </w:t>
      </w:r>
      <w:r w:rsidR="00CD453E" w:rsidRPr="00CD453E">
        <w:rPr>
          <w:sz w:val="24"/>
          <w:szCs w:val="24"/>
        </w:rPr>
        <w:t xml:space="preserve">However, in general, we note that PHIT and core porosity follow a similar trend. </w:t>
      </w:r>
    </w:p>
    <w:p w14:paraId="7E4CE060" w14:textId="77777777" w:rsidR="006C2252" w:rsidRDefault="006C2252" w:rsidP="006E68B7">
      <w:pPr>
        <w:jc w:val="both"/>
        <w:rPr>
          <w:sz w:val="24"/>
          <w:szCs w:val="24"/>
        </w:rPr>
      </w:pPr>
    </w:p>
    <w:p w14:paraId="4C6C4F8A" w14:textId="49D4B3EB" w:rsidR="00CD453E" w:rsidRPr="00CD453E" w:rsidRDefault="00CD453E" w:rsidP="00CD453E">
      <w:pPr>
        <w:keepNext/>
        <w:jc w:val="both"/>
        <w:rPr>
          <w:sz w:val="24"/>
          <w:szCs w:val="24"/>
        </w:rPr>
      </w:pPr>
      <w:r w:rsidRPr="00CD453E">
        <w:rPr>
          <w:sz w:val="24"/>
          <w:szCs w:val="24"/>
        </w:rPr>
        <w:t xml:space="preserve">For saturation, </w:t>
      </w:r>
      <w:r w:rsidR="009015EA">
        <w:rPr>
          <w:sz w:val="24"/>
          <w:szCs w:val="24"/>
        </w:rPr>
        <w:t xml:space="preserve">we use dual water </w:t>
      </w:r>
      <w:r w:rsidR="00A703D7">
        <w:rPr>
          <w:sz w:val="24"/>
          <w:szCs w:val="24"/>
        </w:rPr>
        <w:t>as the preferred method, but only to account for the clay effects, more than the opaline</w:t>
      </w:r>
      <w:r w:rsidR="005B39EE">
        <w:rPr>
          <w:sz w:val="24"/>
          <w:szCs w:val="24"/>
        </w:rPr>
        <w:t xml:space="preserve"> presence</w:t>
      </w:r>
      <w:r w:rsidR="00A703D7">
        <w:rPr>
          <w:sz w:val="24"/>
          <w:szCs w:val="24"/>
        </w:rPr>
        <w:t xml:space="preserve">. We note there is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1078 mMD. However, there is no pressure or samples at this depth to prove if this is mobile in any</w:t>
      </w:r>
      <w:r w:rsidR="003E5C9D">
        <w:rPr>
          <w:sz w:val="24"/>
          <w:szCs w:val="24"/>
        </w:rPr>
        <w:t xml:space="preserve"> </w:t>
      </w:r>
      <w:r w:rsidR="00D11732">
        <w:rPr>
          <w:sz w:val="24"/>
          <w:szCs w:val="24"/>
        </w:rPr>
        <w:t>way.</w:t>
      </w:r>
    </w:p>
    <w:p w14:paraId="65C953DE" w14:textId="2B8E5065" w:rsidR="00DE3E7C" w:rsidRPr="00CD453E" w:rsidRDefault="00DE3E7C" w:rsidP="00CD453E">
      <w:pPr>
        <w:keepNext/>
        <w:jc w:val="both"/>
        <w:rPr>
          <w:sz w:val="24"/>
          <w:szCs w:val="24"/>
        </w:rPr>
      </w:pPr>
    </w:p>
    <w:tbl>
      <w:tblPr>
        <w:tblStyle w:val="TableGrid"/>
        <w:tblpPr w:leftFromText="180" w:rightFromText="180" w:vertAnchor="text" w:horzAnchor="page" w:tblpXSpec="center" w:tblpY="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6C2252" w14:paraId="26308CD0" w14:textId="77777777" w:rsidTr="000C0D8F">
        <w:tc>
          <w:tcPr>
            <w:tcW w:w="10790" w:type="dxa"/>
          </w:tcPr>
          <w:p w14:paraId="20598ADA" w14:textId="35FB5048" w:rsidR="006C2252" w:rsidRPr="00B53E80" w:rsidRDefault="006C2252" w:rsidP="000C0D8F">
            <w:pPr>
              <w:keepNext/>
              <w:jc w:val="center"/>
            </w:pPr>
            <w:r>
              <w:rPr>
                <w:noProof/>
                <w:sz w:val="24"/>
                <w:szCs w:val="24"/>
                <w:lang w:val="en-SG" w:eastAsia="en-SG"/>
              </w:rPr>
              <w:drawing>
                <wp:inline distT="0" distB="0" distL="0" distR="0" wp14:anchorId="485FBB15" wp14:editId="660B66EB">
                  <wp:extent cx="3425513" cy="29813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41437" cy="2995184"/>
                          </a:xfrm>
                          <a:prstGeom prst="rect">
                            <a:avLst/>
                          </a:prstGeom>
                        </pic:spPr>
                      </pic:pic>
                    </a:graphicData>
                  </a:graphic>
                </wp:inline>
              </w:drawing>
            </w:r>
          </w:p>
        </w:tc>
      </w:tr>
      <w:tr w:rsidR="006C2252" w14:paraId="45CB9235" w14:textId="77777777" w:rsidTr="000C0D8F">
        <w:tc>
          <w:tcPr>
            <w:tcW w:w="10790" w:type="dxa"/>
          </w:tcPr>
          <w:p w14:paraId="2F96C335" w14:textId="11B86D8F" w:rsidR="006C2252" w:rsidRPr="007A4FDB" w:rsidRDefault="006C2252" w:rsidP="006C2252">
            <w:pPr>
              <w:pStyle w:val="Caption"/>
              <w:jc w:val="center"/>
              <w:rPr>
                <w:i w:val="0"/>
                <w:iCs w:val="0"/>
              </w:rPr>
            </w:pPr>
            <w:bookmarkStart w:id="9" w:name="_Ref129098440"/>
            <w:bookmarkStart w:id="10" w:name="_Ref129098430"/>
            <w:r w:rsidRPr="007A4FDB">
              <w:rPr>
                <w:b/>
                <w:bCs/>
                <w:i w:val="0"/>
                <w:iCs w:val="0"/>
                <w:color w:val="auto"/>
                <w:sz w:val="20"/>
                <w:szCs w:val="20"/>
              </w:rPr>
              <w:t xml:space="preserve">Figure </w:t>
            </w:r>
            <w:r w:rsidRPr="007A4FDB">
              <w:rPr>
                <w:b/>
                <w:bCs/>
                <w:i w:val="0"/>
                <w:iCs w:val="0"/>
                <w:color w:val="auto"/>
                <w:sz w:val="20"/>
                <w:szCs w:val="20"/>
              </w:rPr>
              <w:fldChar w:fldCharType="begin"/>
            </w:r>
            <w:r w:rsidRPr="007A4FDB">
              <w:rPr>
                <w:b/>
                <w:bCs/>
                <w:i w:val="0"/>
                <w:iCs w:val="0"/>
                <w:color w:val="auto"/>
                <w:sz w:val="20"/>
                <w:szCs w:val="20"/>
              </w:rPr>
              <w:instrText xml:space="preserve"> SEQ Figure \* ARABIC </w:instrText>
            </w:r>
            <w:r w:rsidRPr="007A4FDB">
              <w:rPr>
                <w:b/>
                <w:bCs/>
                <w:i w:val="0"/>
                <w:iCs w:val="0"/>
                <w:color w:val="auto"/>
                <w:sz w:val="20"/>
                <w:szCs w:val="20"/>
              </w:rPr>
              <w:fldChar w:fldCharType="separate"/>
            </w:r>
            <w:r w:rsidR="00956A80">
              <w:rPr>
                <w:b/>
                <w:bCs/>
                <w:i w:val="0"/>
                <w:iCs w:val="0"/>
                <w:noProof/>
                <w:color w:val="auto"/>
                <w:sz w:val="20"/>
                <w:szCs w:val="20"/>
              </w:rPr>
              <w:t>8</w:t>
            </w:r>
            <w:r w:rsidRPr="007A4FDB">
              <w:rPr>
                <w:b/>
                <w:bCs/>
                <w:i w:val="0"/>
                <w:iCs w:val="0"/>
                <w:color w:val="auto"/>
                <w:sz w:val="20"/>
                <w:szCs w:val="20"/>
              </w:rPr>
              <w:fldChar w:fldCharType="end"/>
            </w:r>
            <w:bookmarkEnd w:id="9"/>
            <w:r w:rsidRPr="007A4FDB">
              <w:rPr>
                <w:b/>
                <w:bCs/>
                <w:i w:val="0"/>
                <w:iCs w:val="0"/>
                <w:color w:val="auto"/>
                <w:sz w:val="20"/>
                <w:szCs w:val="20"/>
              </w:rPr>
              <w:t>:</w:t>
            </w:r>
            <w:r w:rsidRPr="007A4FDB">
              <w:rPr>
                <w:i w:val="0"/>
                <w:iCs w:val="0"/>
                <w:color w:val="auto"/>
                <w:sz w:val="20"/>
                <w:szCs w:val="20"/>
              </w:rPr>
              <w:t xml:space="preserve"> Ternary plot for samples from Well DS</w:t>
            </w:r>
            <w:bookmarkEnd w:id="10"/>
            <w:r>
              <w:rPr>
                <w:i w:val="0"/>
                <w:iCs w:val="0"/>
                <w:color w:val="auto"/>
                <w:sz w:val="20"/>
                <w:szCs w:val="20"/>
              </w:rPr>
              <w:t>; circled samples are identified as primarily clay rich</w:t>
            </w:r>
          </w:p>
        </w:tc>
      </w:tr>
    </w:tbl>
    <w:p w14:paraId="42030E6A" w14:textId="669E0234" w:rsidR="00171C92" w:rsidRPr="006B70A9" w:rsidRDefault="00171C92" w:rsidP="00171C92">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Discussion</w:t>
      </w:r>
    </w:p>
    <w:p w14:paraId="5AD59404" w14:textId="2A6A1277" w:rsidR="00F46A61" w:rsidRPr="001E1713" w:rsidRDefault="00A46A97" w:rsidP="001E1713">
      <w:pPr>
        <w:pStyle w:val="Teaser"/>
        <w:jc w:val="both"/>
        <w:rPr>
          <w:bCs/>
        </w:rPr>
      </w:pPr>
      <w:r w:rsidRPr="001E1713">
        <w:rPr>
          <w:bCs/>
        </w:rPr>
        <w:t xml:space="preserve">The unique porous </w:t>
      </w:r>
      <w:r w:rsidR="0077709B" w:rsidRPr="001E1713">
        <w:rPr>
          <w:bCs/>
        </w:rPr>
        <w:t>microstructure</w:t>
      </w:r>
      <w:r w:rsidRPr="001E1713">
        <w:rPr>
          <w:bCs/>
        </w:rPr>
        <w:t xml:space="preserve"> of opaline as </w:t>
      </w:r>
      <w:r w:rsidR="0077709B" w:rsidRPr="001E1713">
        <w:rPr>
          <w:bCs/>
        </w:rPr>
        <w:t>observed</w:t>
      </w:r>
      <w:r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3</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6</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r w:rsidR="00956A80" w:rsidRPr="00956A80">
        <w:rPr>
          <w:bCs/>
          <w:color w:val="000000" w:themeColor="text1"/>
        </w:rPr>
        <w:t xml:space="preserve">Figure </w:t>
      </w:r>
      <w:r w:rsidR="00956A80" w:rsidRPr="00956A80">
        <w:rPr>
          <w:bCs/>
          <w:noProof/>
        </w:rPr>
        <w:t>5</w:t>
      </w:r>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w:t>
      </w:r>
      <w:r w:rsidR="007C24E1" w:rsidRPr="001E1713">
        <w:rPr>
          <w:bCs/>
        </w:rPr>
        <w:lastRenderedPageBreak/>
        <w:t>hydrocarbons</w:t>
      </w:r>
      <w:r w:rsidR="00973E16">
        <w:rPr>
          <w:bCs/>
        </w:rPr>
        <w:t xml:space="preserve"> and existing literature</w:t>
      </w:r>
      <w:r w:rsidR="00AB078A">
        <w:rPr>
          <w:bCs/>
        </w:rPr>
        <w:t xml:space="preserve"> does not </w:t>
      </w:r>
      <w:r w:rsidR="001F6E75">
        <w:rPr>
          <w:bCs/>
        </w:rPr>
        <w:t xml:space="preserve">cover the </w:t>
      </w:r>
      <w:r w:rsidR="00100267">
        <w:rPr>
          <w:bCs/>
        </w:rPr>
        <w:t>behavior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End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r w:rsidR="00956A80">
            <w:rPr>
              <w:bCs/>
              <w:noProof/>
            </w:rPr>
            <w:t xml:space="preserve"> </w:t>
          </w:r>
          <w:r w:rsidR="00956A80">
            <w:rPr>
              <w:noProof/>
            </w:rPr>
            <w:t>(Ashqar, 2016; Ayadiuno, 2017; Belevich, 2017; Boyd, Darling, &amp; Tabanou, 1995)</w:t>
          </w:r>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 xml:space="preserve">Most LRLC wells have been characterized as low resistivity, high fluid saturation, but good </w:t>
      </w:r>
      <w:r w:rsidR="00007FD6">
        <w:rPr>
          <w:bCs/>
        </w:rPr>
        <w:t>hydrocarbon</w:t>
      </w:r>
      <w:r w:rsidR="00BF6527" w:rsidRPr="001E1713">
        <w:rPr>
          <w:bCs/>
        </w:rPr>
        <w:t xml:space="preserve"> flow/production. The typically responses of</w:t>
      </w:r>
      <w:r w:rsidR="009166A6" w:rsidRPr="001E1713">
        <w:rPr>
          <w:bCs/>
        </w:rPr>
        <w:t xml:space="preserve"> resistivity can be from 1 - 5 ohmm </w:t>
      </w:r>
      <w:sdt>
        <w:sdtPr>
          <w:rPr>
            <w:bCs/>
          </w:rPr>
          <w:id w:val="883834439"/>
          <w:citation/>
        </w:sdtPr>
        <w:sdtEnd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956A80">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5 ohmm</w:t>
      </w:r>
      <w:r w:rsidR="00927CE4" w:rsidRPr="00EE215E">
        <w:rPr>
          <w:bCs/>
        </w:rPr>
        <w:t>)</w:t>
      </w:r>
      <w:r w:rsidR="00CD422E" w:rsidRPr="00EE215E">
        <w:rPr>
          <w:bCs/>
        </w:rPr>
        <w:t xml:space="preserve"> </w:t>
      </w:r>
      <w:sdt>
        <w:sdtPr>
          <w:rPr>
            <w:bCs/>
          </w:rPr>
          <w:id w:val="886147142"/>
          <w:citation/>
        </w:sdtPr>
        <w:sdtEnd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956A80">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w:t>
      </w:r>
      <w:r w:rsidR="00007FD6">
        <w:rPr>
          <w:bCs/>
        </w:rPr>
        <w:t>hydrocarbon</w:t>
      </w:r>
      <w:r w:rsidR="00C07495">
        <w:rPr>
          <w:bCs/>
        </w:rPr>
        <w:t>s</w:t>
      </w:r>
      <w:r w:rsidR="008A1BD6" w:rsidRPr="001E1713">
        <w:rPr>
          <w:bCs/>
        </w:rPr>
        <w:t xml:space="preserve"> and which will flow wet, from rocks with the same water saturations.</w:t>
      </w:r>
      <w:r w:rsidR="00522D33" w:rsidRPr="001E1713">
        <w:rPr>
          <w:bCs/>
        </w:rPr>
        <w:t xml:space="preserve"> </w:t>
      </w:r>
      <w:r w:rsidR="00F46A61" w:rsidRPr="001E1713">
        <w:rPr>
          <w:bCs/>
        </w:rPr>
        <w:t xml:space="preserve">It has often been assumed that </w:t>
      </w:r>
      <w:r w:rsidR="009859B6">
        <w:rPr>
          <w:bCs/>
        </w:rPr>
        <w:t>mic</w:t>
      </w:r>
      <w:r w:rsidR="009303A5">
        <w:rPr>
          <w:bCs/>
        </w:rPr>
        <w:t>rosphere/lepispheres</w:t>
      </w:r>
      <w:r w:rsidR="00C77CC4">
        <w:rPr>
          <w:bCs/>
        </w:rPr>
        <w:t xml:space="preserve"> (</w:t>
      </w:r>
      <w:r w:rsidR="007F5BDE">
        <w:rPr>
          <w:bCs/>
        </w:rPr>
        <w:t>MS/LS</w:t>
      </w:r>
      <w:r w:rsidR="00C77CC4">
        <w:rPr>
          <w:bCs/>
        </w:rPr>
        <w:t>)</w:t>
      </w:r>
      <w:r w:rsidR="00F46A61" w:rsidRPr="001E1713">
        <w:rPr>
          <w:bCs/>
        </w:rPr>
        <w:t xml:space="preserve"> </w:t>
      </w:r>
      <w:r w:rsidR="007F5BDE">
        <w:rPr>
          <w:bCs/>
        </w:rPr>
        <w:t>matrices</w:t>
      </w:r>
      <w:r w:rsidR="00F46A61" w:rsidRPr="001E1713">
        <w:rPr>
          <w:bCs/>
        </w:rPr>
        <w:t xml:space="preserve"> containing water may be able to “short circuit” the resistivity measuring current. If the matrix of the </w:t>
      </w:r>
      <w:r w:rsidR="006744C5" w:rsidRPr="001E1713">
        <w:rPr>
          <w:bCs/>
        </w:rPr>
        <w:t>opaline rock</w:t>
      </w:r>
      <w:r w:rsidR="00F46A61" w:rsidRPr="001E1713">
        <w:rPr>
          <w:bCs/>
        </w:rPr>
        <w:t xml:space="preserve"> contain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63E2C3C5" w:rsidR="0056787D" w:rsidRDefault="00320BDD" w:rsidP="001E1713">
      <w:pPr>
        <w:jc w:val="both"/>
        <w:rPr>
          <w:bCs/>
          <w:sz w:val="24"/>
          <w:szCs w:val="24"/>
        </w:rPr>
      </w:pPr>
      <w:r w:rsidRPr="001E1713">
        <w:rPr>
          <w:bCs/>
          <w:sz w:val="24"/>
          <w:szCs w:val="24"/>
        </w:rPr>
        <w:t xml:space="preserve">The observed </w:t>
      </w:r>
      <w:r w:rsidR="007F5BDE">
        <w:rPr>
          <w:bCs/>
          <w:sz w:val="24"/>
          <w:szCs w:val="24"/>
        </w:rPr>
        <w:t>MS/LS</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4206F9">
        <w:rPr>
          <w:bCs/>
          <w:sz w:val="24"/>
          <w:szCs w:val="24"/>
        </w:rPr>
        <w:t xml:space="preserve">The </w:t>
      </w:r>
      <w:r w:rsidR="004206AD">
        <w:rPr>
          <w:bCs/>
          <w:sz w:val="24"/>
          <w:szCs w:val="24"/>
        </w:rPr>
        <w:t>MS/LS</w:t>
      </w:r>
      <w:r w:rsidR="004206F9">
        <w:rPr>
          <w:bCs/>
          <w:sz w:val="24"/>
          <w:szCs w:val="24"/>
        </w:rPr>
        <w:t xml:space="preserve"> structure</w:t>
      </w:r>
      <w:r w:rsidR="0056787D" w:rsidRPr="001E1713">
        <w:rPr>
          <w:bCs/>
          <w:sz w:val="24"/>
          <w:szCs w:val="24"/>
        </w:rPr>
        <w:t xml:space="preserve"> has a similar impact if distributed uniformly through the pore space; it behaves as would a laminated shale</w:t>
      </w:r>
      <w:r w:rsidR="00054539">
        <w:rPr>
          <w:bCs/>
          <w:sz w:val="24"/>
          <w:szCs w:val="24"/>
        </w:rPr>
        <w:t xml:space="preserve"> and</w:t>
      </w:r>
      <w:r w:rsidR="001F05C9" w:rsidRPr="001E1713">
        <w:rPr>
          <w:bCs/>
          <w:sz w:val="24"/>
          <w:szCs w:val="24"/>
        </w:rPr>
        <w:t xml:space="preserve">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w:t>
      </w:r>
      <w:r w:rsidR="00FF5AA2">
        <w:rPr>
          <w:bCs/>
          <w:sz w:val="24"/>
          <w:szCs w:val="24"/>
        </w:rPr>
        <w:t xml:space="preserve"> MS/LS</w:t>
      </w:r>
      <w:r w:rsidR="00D06C59" w:rsidRPr="001E1713">
        <w:rPr>
          <w:bCs/>
          <w:sz w:val="24"/>
          <w:szCs w:val="24"/>
        </w:rPr>
        <w:t>)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(paramagnetism),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5300E50A" w14:textId="77777777" w:rsidR="00B62D54" w:rsidRPr="001E1713" w:rsidRDefault="00B62D54" w:rsidP="001E1713">
      <w:pPr>
        <w:jc w:val="both"/>
        <w:rPr>
          <w:bCs/>
          <w:sz w:val="24"/>
          <w:szCs w:val="24"/>
        </w:rPr>
      </w:pPr>
    </w:p>
    <w:p w14:paraId="2657BE6C" w14:textId="0A12C8FF" w:rsidR="00A00D56" w:rsidRPr="006B70A9" w:rsidRDefault="00A00D56" w:rsidP="00A00D56">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4324B6" w:rsidRPr="006B70A9">
        <w:rPr>
          <w:rFonts w:ascii="Times New Roman" w:hAnsi="Times New Roman" w:cs="Times New Roman"/>
          <w:sz w:val="28"/>
          <w:szCs w:val="28"/>
        </w:rPr>
        <w:t xml:space="preserve"> 2</w:t>
      </w:r>
      <w:r w:rsidRPr="006B70A9">
        <w:rPr>
          <w:rFonts w:ascii="Times New Roman" w:hAnsi="Times New Roman" w:cs="Times New Roman"/>
          <w:sz w:val="28"/>
          <w:szCs w:val="28"/>
        </w:rPr>
        <w:t>: Volcaniclastic Reservoirs</w:t>
      </w:r>
    </w:p>
    <w:p w14:paraId="0F30EB7C" w14:textId="77777777" w:rsidR="00A00D56" w:rsidRPr="006B70A9" w:rsidRDefault="00A00D56" w:rsidP="00A00D56">
      <w:pPr>
        <w:pStyle w:val="Heading2"/>
        <w:rPr>
          <w:rStyle w:val="Emphasis"/>
          <w:rFonts w:ascii="Times New Roman" w:hAnsi="Times New Roman" w:cs="Times New Roman"/>
          <w:i w:val="0"/>
          <w:color w:val="auto"/>
          <w:sz w:val="24"/>
          <w:szCs w:val="24"/>
        </w:rPr>
      </w:pPr>
      <w:r w:rsidRPr="006B70A9">
        <w:rPr>
          <w:rStyle w:val="Emphasis"/>
          <w:rFonts w:ascii="Times New Roman" w:hAnsi="Times New Roman" w:cs="Times New Roman"/>
          <w:color w:val="auto"/>
          <w:sz w:val="24"/>
          <w:szCs w:val="24"/>
        </w:rPr>
        <w:t>Background</w:t>
      </w:r>
    </w:p>
    <w:p w14:paraId="139F7FD3" w14:textId="4131E589" w:rsidR="00A431B2" w:rsidRPr="005B7F37" w:rsidRDefault="00FA79BE" w:rsidP="00A00D56">
      <w:pPr>
        <w:pStyle w:val="para1"/>
        <w:ind w:firstLine="0"/>
        <w:rPr>
          <w:szCs w:val="24"/>
        </w:rPr>
      </w:pPr>
      <w:r w:rsidRPr="005B7F37">
        <w:rPr>
          <w:szCs w:val="24"/>
        </w:rPr>
        <w:t xml:space="preserve">Volcanic </w:t>
      </w:r>
      <w:r w:rsidR="00FD2DBA" w:rsidRPr="005B7F37">
        <w:rPr>
          <w:szCs w:val="24"/>
        </w:rPr>
        <w:t>t</w:t>
      </w:r>
      <w:r w:rsidRPr="005B7F37">
        <w:rPr>
          <w:szCs w:val="24"/>
        </w:rPr>
        <w:t xml:space="preserve">uffaceous </w:t>
      </w:r>
      <w:r w:rsidR="005E6184" w:rsidRPr="005B7F37">
        <w:rPr>
          <w:szCs w:val="24"/>
        </w:rPr>
        <w:t>reservoirs</w:t>
      </w:r>
      <w:r w:rsidR="00FD2DBA" w:rsidRPr="005B7F37">
        <w:rPr>
          <w:szCs w:val="24"/>
        </w:rPr>
        <w:t xml:space="preserve"> are known to contain hydrocarbons and have been found </w:t>
      </w:r>
      <w:r w:rsidR="00903E6B" w:rsidRPr="005B7F37">
        <w:rPr>
          <w:szCs w:val="24"/>
        </w:rPr>
        <w:t xml:space="preserve">in significant volumes in regions such as China, Latin America, and </w:t>
      </w:r>
      <w:r w:rsidR="004A350E" w:rsidRPr="005B7F37">
        <w:rPr>
          <w:szCs w:val="24"/>
        </w:rPr>
        <w:t>in Indonesia, where the tuffs of the Jatibarang field have produced ove</w:t>
      </w:r>
      <w:r w:rsidR="005C3FD6" w:rsidRPr="005B7F37">
        <w:rPr>
          <w:szCs w:val="24"/>
        </w:rPr>
        <w:t>r 190 MMm</w:t>
      </w:r>
      <w:r w:rsidR="005C3FD6" w:rsidRPr="005B7F37">
        <w:rPr>
          <w:szCs w:val="24"/>
          <w:vertAlign w:val="superscript"/>
        </w:rPr>
        <w:t>3</w:t>
      </w:r>
      <w:r w:rsidR="000D6428" w:rsidRPr="005B7F37">
        <w:rPr>
          <w:szCs w:val="24"/>
          <w:vertAlign w:val="superscript"/>
        </w:rPr>
        <w:t xml:space="preserve"> </w:t>
      </w:r>
      <w:r w:rsidR="000D6428" w:rsidRPr="005B7F37">
        <w:rPr>
          <w:szCs w:val="24"/>
        </w:rPr>
        <w:t>of oil and 2.7 Tcf</w:t>
      </w:r>
      <w:r w:rsidR="00182E6E" w:rsidRPr="005B7F37">
        <w:rPr>
          <w:szCs w:val="24"/>
        </w:rPr>
        <w:t xml:space="preserve"> of gas</w:t>
      </w:r>
      <w:r w:rsidR="0052158B" w:rsidRPr="005B7F37">
        <w:rPr>
          <w:szCs w:val="24"/>
        </w:rPr>
        <w:t xml:space="preserve"> </w:t>
      </w:r>
      <w:sdt>
        <w:sdtPr>
          <w:rPr>
            <w:szCs w:val="24"/>
          </w:rPr>
          <w:id w:val="1490594845"/>
          <w:citation/>
        </w:sdtPr>
        <w:sdtEndPr/>
        <w:sdtContent>
          <w:r w:rsidR="0052158B" w:rsidRPr="005B7F37">
            <w:rPr>
              <w:szCs w:val="24"/>
            </w:rPr>
            <w:fldChar w:fldCharType="begin"/>
          </w:r>
          <w:r w:rsidR="0052158B" w:rsidRPr="005B7F37">
            <w:rPr>
              <w:szCs w:val="24"/>
            </w:rPr>
            <w:instrText xml:space="preserve"> CITATION Far09 \l 1033 </w:instrText>
          </w:r>
          <w:r w:rsidR="0052158B" w:rsidRPr="005B7F37">
            <w:rPr>
              <w:szCs w:val="24"/>
            </w:rPr>
            <w:fldChar w:fldCharType="separate"/>
          </w:r>
          <w:r w:rsidR="00956A80" w:rsidRPr="00956A80">
            <w:rPr>
              <w:noProof/>
              <w:szCs w:val="24"/>
            </w:rPr>
            <w:t>(Farooqui, et al., 2009)</w:t>
          </w:r>
          <w:r w:rsidR="0052158B" w:rsidRPr="005B7F37">
            <w:rPr>
              <w:szCs w:val="24"/>
            </w:rPr>
            <w:fldChar w:fldCharType="end"/>
          </w:r>
        </w:sdtContent>
      </w:sdt>
      <w:r w:rsidR="00DF6602" w:rsidRPr="005B7F37">
        <w:rPr>
          <w:szCs w:val="24"/>
        </w:rPr>
        <w:t xml:space="preserve">. </w:t>
      </w:r>
      <w:r w:rsidR="005B6831" w:rsidRPr="005B7F37">
        <w:rPr>
          <w:szCs w:val="24"/>
        </w:rPr>
        <w:t xml:space="preserve">The great potential of these reservoirs </w:t>
      </w:r>
      <w:r w:rsidR="00023429" w:rsidRPr="005B7F37">
        <w:rPr>
          <w:szCs w:val="24"/>
        </w:rPr>
        <w:t>is</w:t>
      </w:r>
      <w:r w:rsidR="005B6831" w:rsidRPr="005B7F37">
        <w:rPr>
          <w:szCs w:val="24"/>
        </w:rPr>
        <w:t xml:space="preserve"> still relatively underexplored and underproduced</w:t>
      </w:r>
      <w:r w:rsidR="008B0AA4" w:rsidRPr="005B7F37">
        <w:rPr>
          <w:szCs w:val="24"/>
        </w:rPr>
        <w:t>, fundamentally because they are challenging to understand</w:t>
      </w:r>
      <w:r w:rsidR="00FE1415" w:rsidRPr="005B7F37">
        <w:rPr>
          <w:szCs w:val="24"/>
        </w:rPr>
        <w:t xml:space="preserve">. </w:t>
      </w:r>
      <w:r w:rsidR="0016247B" w:rsidRPr="005B7F37">
        <w:rPr>
          <w:szCs w:val="24"/>
        </w:rPr>
        <w:t>As a result</w:t>
      </w:r>
      <w:r w:rsidR="00FE1415" w:rsidRPr="005B7F37">
        <w:rPr>
          <w:szCs w:val="24"/>
        </w:rPr>
        <w:t>, tuff facies are</w:t>
      </w:r>
      <w:r w:rsidR="00E93BF1" w:rsidRPr="005B7F37">
        <w:rPr>
          <w:szCs w:val="24"/>
        </w:rPr>
        <w:t xml:space="preserve"> now</w:t>
      </w:r>
      <w:r w:rsidR="00FE1415" w:rsidRPr="005B7F37">
        <w:rPr>
          <w:szCs w:val="24"/>
        </w:rPr>
        <w:t xml:space="preserve"> often ignored when encountered in conventional reservoirs</w:t>
      </w:r>
      <w:r w:rsidR="0016247B" w:rsidRPr="005B7F37">
        <w:rPr>
          <w:szCs w:val="24"/>
        </w:rPr>
        <w:t xml:space="preserve">, but </w:t>
      </w:r>
      <w:r w:rsidR="00975D6D" w:rsidRPr="005B7F37">
        <w:rPr>
          <w:szCs w:val="24"/>
        </w:rPr>
        <w:t xml:space="preserve">a proper understanding </w:t>
      </w:r>
      <w:r w:rsidR="00665A68" w:rsidRPr="005B7F37">
        <w:rPr>
          <w:szCs w:val="24"/>
        </w:rPr>
        <w:t xml:space="preserve">of </w:t>
      </w:r>
      <w:r w:rsidR="00975D6D" w:rsidRPr="005B7F37">
        <w:rPr>
          <w:szCs w:val="24"/>
        </w:rPr>
        <w:t xml:space="preserve">how such reservoirs </w:t>
      </w:r>
      <w:r w:rsidR="00E93BF1" w:rsidRPr="005B7F37">
        <w:rPr>
          <w:szCs w:val="24"/>
        </w:rPr>
        <w:t xml:space="preserve">behave might change </w:t>
      </w:r>
      <w:r w:rsidR="00F14B8E" w:rsidRPr="005B7F37">
        <w:rPr>
          <w:szCs w:val="24"/>
        </w:rPr>
        <w:t>that</w:t>
      </w:r>
      <w:r w:rsidR="0054734B" w:rsidRPr="005B7F37">
        <w:rPr>
          <w:szCs w:val="24"/>
        </w:rPr>
        <w:t xml:space="preserve"> and </w:t>
      </w:r>
      <w:r w:rsidR="00D5589F" w:rsidRPr="005B7F37">
        <w:rPr>
          <w:szCs w:val="24"/>
        </w:rPr>
        <w:t>entice</w:t>
      </w:r>
      <w:r w:rsidR="003A5870" w:rsidRPr="005B7F37">
        <w:rPr>
          <w:szCs w:val="24"/>
        </w:rPr>
        <w:t xml:space="preserve"> the</w:t>
      </w:r>
      <w:r w:rsidR="00187A2E" w:rsidRPr="005B7F37">
        <w:rPr>
          <w:szCs w:val="24"/>
        </w:rPr>
        <w:t xml:space="preserve"> </w:t>
      </w:r>
      <w:r w:rsidR="0054734B" w:rsidRPr="005B7F37">
        <w:rPr>
          <w:szCs w:val="24"/>
        </w:rPr>
        <w:t>explorers</w:t>
      </w:r>
      <w:r w:rsidR="00187A2E" w:rsidRPr="005B7F37">
        <w:rPr>
          <w:szCs w:val="24"/>
        </w:rPr>
        <w:t xml:space="preserve"> looking for the next big “whale</w:t>
      </w:r>
      <w:r w:rsidR="003A5870" w:rsidRPr="005B7F37">
        <w:rPr>
          <w:szCs w:val="24"/>
        </w:rPr>
        <w:t>”</w:t>
      </w:r>
      <w:r w:rsidR="00187A2E" w:rsidRPr="005B7F37">
        <w:rPr>
          <w:szCs w:val="24"/>
        </w:rPr>
        <w:t xml:space="preserve"> in exploration</w:t>
      </w:r>
      <w:r w:rsidR="003A5870" w:rsidRPr="005B7F37">
        <w:rPr>
          <w:szCs w:val="24"/>
        </w:rPr>
        <w:t>.</w:t>
      </w:r>
    </w:p>
    <w:p w14:paraId="42C46420" w14:textId="22BFF1C2" w:rsidR="003A5870" w:rsidRPr="005B7F37" w:rsidRDefault="003A5870" w:rsidP="00A00D56">
      <w:pPr>
        <w:pStyle w:val="para1"/>
        <w:ind w:firstLine="0"/>
        <w:rPr>
          <w:szCs w:val="24"/>
        </w:rPr>
      </w:pPr>
    </w:p>
    <w:p w14:paraId="653567A9" w14:textId="72D5F66C" w:rsidR="003B32C5" w:rsidRPr="005B7F37" w:rsidRDefault="00C90DB4" w:rsidP="00A00D56">
      <w:pPr>
        <w:pStyle w:val="para1"/>
        <w:ind w:firstLine="0"/>
        <w:rPr>
          <w:szCs w:val="24"/>
        </w:rPr>
      </w:pPr>
      <w:r w:rsidRPr="005B7F37">
        <w:rPr>
          <w:szCs w:val="24"/>
        </w:rPr>
        <w:t xml:space="preserve">The </w:t>
      </w:r>
      <w:r w:rsidR="00770D19" w:rsidRPr="005B7F37">
        <w:rPr>
          <w:szCs w:val="24"/>
        </w:rPr>
        <w:t xml:space="preserve">potential for hydrocarbon storage in </w:t>
      </w:r>
      <w:r w:rsidR="00800371" w:rsidRPr="005B7F37">
        <w:rPr>
          <w:szCs w:val="24"/>
        </w:rPr>
        <w:t>tuffaceous</w:t>
      </w:r>
      <w:r w:rsidR="00770D19" w:rsidRPr="005B7F37">
        <w:rPr>
          <w:szCs w:val="24"/>
        </w:rPr>
        <w:t xml:space="preserve"> reservoirs</w:t>
      </w:r>
      <w:r w:rsidR="00865AE3" w:rsidRPr="005B7F37">
        <w:rPr>
          <w:szCs w:val="24"/>
        </w:rPr>
        <w:t xml:space="preserve"> </w:t>
      </w:r>
      <w:r w:rsidR="00F15FF4" w:rsidRPr="005B7F37">
        <w:rPr>
          <w:szCs w:val="24"/>
        </w:rPr>
        <w:t>i</w:t>
      </w:r>
      <w:r w:rsidR="00946E22" w:rsidRPr="005B7F37">
        <w:rPr>
          <w:szCs w:val="24"/>
        </w:rPr>
        <w:t>s obvious as</w:t>
      </w:r>
      <w:r w:rsidR="000500E0" w:rsidRPr="005B7F37">
        <w:rPr>
          <w:szCs w:val="24"/>
        </w:rPr>
        <w:t xml:space="preserve"> </w:t>
      </w:r>
      <w:r w:rsidR="00FD0D1B" w:rsidRPr="005B7F37">
        <w:rPr>
          <w:szCs w:val="24"/>
        </w:rPr>
        <w:t>existing</w:t>
      </w:r>
      <w:r w:rsidR="00A37267" w:rsidRPr="005B7F37">
        <w:rPr>
          <w:szCs w:val="24"/>
        </w:rPr>
        <w:t xml:space="preserve"> </w:t>
      </w:r>
      <w:r w:rsidR="00535A89" w:rsidRPr="005B7F37">
        <w:rPr>
          <w:szCs w:val="24"/>
        </w:rPr>
        <w:t>re</w:t>
      </w:r>
      <w:r w:rsidR="0058432C" w:rsidRPr="005B7F37">
        <w:rPr>
          <w:szCs w:val="24"/>
        </w:rPr>
        <w:t>servoirs</w:t>
      </w:r>
      <w:r w:rsidR="00697D21" w:rsidRPr="005B7F37">
        <w:rPr>
          <w:szCs w:val="24"/>
        </w:rPr>
        <w:t xml:space="preserve"> have proved they</w:t>
      </w:r>
      <w:r w:rsidR="00412A33" w:rsidRPr="005B7F37">
        <w:rPr>
          <w:szCs w:val="24"/>
        </w:rPr>
        <w:t xml:space="preserve"> can reach </w:t>
      </w:r>
      <w:r w:rsidR="00337496" w:rsidRPr="005B7F37">
        <w:rPr>
          <w:szCs w:val="24"/>
        </w:rPr>
        <w:t xml:space="preserve">good </w:t>
      </w:r>
      <w:r w:rsidR="00412A33" w:rsidRPr="005B7F37">
        <w:rPr>
          <w:szCs w:val="24"/>
        </w:rPr>
        <w:t xml:space="preserve">porosities </w:t>
      </w:r>
      <w:r w:rsidR="00337496" w:rsidRPr="005B7F37">
        <w:rPr>
          <w:szCs w:val="24"/>
        </w:rPr>
        <w:t xml:space="preserve">of 10-25%, </w:t>
      </w:r>
      <w:r w:rsidR="00412A33" w:rsidRPr="005B7F37">
        <w:rPr>
          <w:szCs w:val="24"/>
        </w:rPr>
        <w:t>s</w:t>
      </w:r>
      <w:r w:rsidR="004626DD" w:rsidRPr="005B7F37">
        <w:rPr>
          <w:szCs w:val="24"/>
        </w:rPr>
        <w:t>imilar to</w:t>
      </w:r>
      <w:r w:rsidR="00211D36" w:rsidRPr="005B7F37">
        <w:rPr>
          <w:szCs w:val="24"/>
        </w:rPr>
        <w:t xml:space="preserve"> </w:t>
      </w:r>
      <w:r w:rsidR="00050CFD" w:rsidRPr="005B7F37">
        <w:rPr>
          <w:szCs w:val="24"/>
        </w:rPr>
        <w:t>classic sandstone reservoirs</w:t>
      </w:r>
      <w:r w:rsidR="00664DEC" w:rsidRPr="005B7F37">
        <w:rPr>
          <w:szCs w:val="24"/>
        </w:rPr>
        <w:t xml:space="preserve">, although permeabilities </w:t>
      </w:r>
      <w:r w:rsidR="001B3F98" w:rsidRPr="005B7F37">
        <w:rPr>
          <w:szCs w:val="24"/>
        </w:rPr>
        <w:t>are often low at &lt;0.5mD</w:t>
      </w:r>
      <w:r w:rsidR="009C72C4" w:rsidRPr="005B7F37">
        <w:rPr>
          <w:szCs w:val="24"/>
        </w:rPr>
        <w:t xml:space="preserve"> </w:t>
      </w:r>
      <w:sdt>
        <w:sdtPr>
          <w:rPr>
            <w:szCs w:val="24"/>
          </w:rPr>
          <w:id w:val="-1084768373"/>
          <w:citation/>
        </w:sdtPr>
        <w:sdtEndPr/>
        <w:sdtContent>
          <w:r w:rsidR="009C72C4" w:rsidRPr="005B7F37">
            <w:rPr>
              <w:szCs w:val="24"/>
            </w:rPr>
            <w:fldChar w:fldCharType="begin"/>
          </w:r>
          <w:r w:rsidR="009C72C4" w:rsidRPr="005B7F37">
            <w:rPr>
              <w:szCs w:val="24"/>
            </w:rPr>
            <w:instrText xml:space="preserve"> CITATION MaJ16 \l 1033 </w:instrText>
          </w:r>
          <w:r w:rsidR="009C72C4" w:rsidRPr="005B7F37">
            <w:rPr>
              <w:szCs w:val="24"/>
            </w:rPr>
            <w:fldChar w:fldCharType="separate"/>
          </w:r>
          <w:r w:rsidR="00956A80" w:rsidRPr="00956A80">
            <w:rPr>
              <w:noProof/>
              <w:szCs w:val="24"/>
            </w:rPr>
            <w:t>(Ma, Huang, Liang, Liu, &amp; Liang, 2016)</w:t>
          </w:r>
          <w:r w:rsidR="009C72C4" w:rsidRPr="005B7F37">
            <w:rPr>
              <w:szCs w:val="24"/>
            </w:rPr>
            <w:fldChar w:fldCharType="end"/>
          </w:r>
        </w:sdtContent>
      </w:sdt>
      <w:r w:rsidR="00F5168E" w:rsidRPr="005B7F37">
        <w:rPr>
          <w:szCs w:val="24"/>
        </w:rPr>
        <w:t>.</w:t>
      </w:r>
      <w:r w:rsidR="0071594A" w:rsidRPr="005B7F37">
        <w:rPr>
          <w:szCs w:val="24"/>
        </w:rPr>
        <w:t xml:space="preserve"> </w:t>
      </w:r>
      <w:r w:rsidR="00FC7451" w:rsidRPr="005B7F37">
        <w:rPr>
          <w:szCs w:val="24"/>
        </w:rPr>
        <w:t>The presence of n</w:t>
      </w:r>
      <w:r w:rsidR="00A41379" w:rsidRPr="005B7F37">
        <w:rPr>
          <w:szCs w:val="24"/>
        </w:rPr>
        <w:t xml:space="preserve">atural fractures can </w:t>
      </w:r>
      <w:r w:rsidR="004B706E" w:rsidRPr="005B7F37">
        <w:rPr>
          <w:szCs w:val="24"/>
        </w:rPr>
        <w:t xml:space="preserve">increase </w:t>
      </w:r>
      <w:r w:rsidR="00173913" w:rsidRPr="005B7F37">
        <w:rPr>
          <w:szCs w:val="24"/>
        </w:rPr>
        <w:t>low</w:t>
      </w:r>
      <w:r w:rsidR="00FC7451" w:rsidRPr="005B7F37">
        <w:rPr>
          <w:szCs w:val="24"/>
        </w:rPr>
        <w:t xml:space="preserve"> permeabilities</w:t>
      </w:r>
      <w:r w:rsidR="001B1DCC" w:rsidRPr="005B7F37">
        <w:rPr>
          <w:szCs w:val="24"/>
        </w:rPr>
        <w:t xml:space="preserve"> by up to 5 orders of magnitude</w:t>
      </w:r>
      <w:r w:rsidR="005401E1" w:rsidRPr="005B7F37">
        <w:rPr>
          <w:szCs w:val="24"/>
        </w:rPr>
        <w:t xml:space="preserve"> </w:t>
      </w:r>
      <w:r w:rsidR="00214807" w:rsidRPr="005B7F37">
        <w:rPr>
          <w:szCs w:val="24"/>
        </w:rPr>
        <w:t>and further</w:t>
      </w:r>
      <w:r w:rsidR="005401E1" w:rsidRPr="005B7F37">
        <w:rPr>
          <w:szCs w:val="24"/>
        </w:rPr>
        <w:t xml:space="preserve"> increase the </w:t>
      </w:r>
      <w:r w:rsidR="005E7ADD" w:rsidRPr="005B7F37">
        <w:rPr>
          <w:szCs w:val="24"/>
        </w:rPr>
        <w:t>reservoir potential of</w:t>
      </w:r>
      <w:r w:rsidR="00E44C07" w:rsidRPr="005B7F37">
        <w:rPr>
          <w:szCs w:val="24"/>
        </w:rPr>
        <w:t xml:space="preserve"> the tuffs</w:t>
      </w:r>
      <w:r w:rsidR="00232A7E" w:rsidRPr="005B7F37">
        <w:rPr>
          <w:szCs w:val="24"/>
        </w:rPr>
        <w:t xml:space="preserve"> </w:t>
      </w:r>
      <w:sdt>
        <w:sdtPr>
          <w:rPr>
            <w:szCs w:val="24"/>
          </w:rPr>
          <w:id w:val="-1347394927"/>
          <w:citation/>
        </w:sdtPr>
        <w:sdtEndPr/>
        <w:sdtContent>
          <w:r w:rsidR="009C5133" w:rsidRPr="005B7F37">
            <w:rPr>
              <w:szCs w:val="24"/>
            </w:rPr>
            <w:fldChar w:fldCharType="begin"/>
          </w:r>
          <w:r w:rsidR="009C5133" w:rsidRPr="005B7F37">
            <w:rPr>
              <w:szCs w:val="24"/>
            </w:rPr>
            <w:instrText xml:space="preserve"> CITATION Fan18 \l 1033 </w:instrText>
          </w:r>
          <w:r w:rsidR="009C5133" w:rsidRPr="005B7F37">
            <w:rPr>
              <w:szCs w:val="24"/>
            </w:rPr>
            <w:fldChar w:fldCharType="separate"/>
          </w:r>
          <w:r w:rsidR="00956A80" w:rsidRPr="00956A80">
            <w:rPr>
              <w:noProof/>
              <w:szCs w:val="24"/>
            </w:rPr>
            <w:t>(Fan, Qin, Liang, Fan, &amp; Li, 2018)</w:t>
          </w:r>
          <w:r w:rsidR="009C5133" w:rsidRPr="005B7F37">
            <w:rPr>
              <w:szCs w:val="24"/>
            </w:rPr>
            <w:fldChar w:fldCharType="end"/>
          </w:r>
        </w:sdtContent>
      </w:sdt>
      <w:r w:rsidR="00FC69AE" w:rsidRPr="005B7F37">
        <w:rPr>
          <w:szCs w:val="24"/>
        </w:rPr>
        <w:t xml:space="preserve"> and </w:t>
      </w:r>
      <w:r w:rsidR="00CB5D91" w:rsidRPr="005B7F37">
        <w:rPr>
          <w:szCs w:val="24"/>
        </w:rPr>
        <w:t>in</w:t>
      </w:r>
      <w:r w:rsidR="00063FD0" w:rsidRPr="005B7F37">
        <w:rPr>
          <w:szCs w:val="24"/>
        </w:rPr>
        <w:t xml:space="preserve"> </w:t>
      </w:r>
      <w:r w:rsidR="001A5297" w:rsidRPr="005B7F37">
        <w:rPr>
          <w:szCs w:val="24"/>
        </w:rPr>
        <w:t xml:space="preserve">some </w:t>
      </w:r>
      <w:r w:rsidR="00063FD0" w:rsidRPr="005B7F37">
        <w:rPr>
          <w:szCs w:val="24"/>
        </w:rPr>
        <w:t>tight tuff reservoirs</w:t>
      </w:r>
      <w:r w:rsidR="001A5297" w:rsidRPr="005B7F37">
        <w:rPr>
          <w:szCs w:val="24"/>
        </w:rPr>
        <w:t>,</w:t>
      </w:r>
      <w:r w:rsidR="007E14F3" w:rsidRPr="005B7F37">
        <w:rPr>
          <w:szCs w:val="24"/>
        </w:rPr>
        <w:t xml:space="preserve"> hydraulic fracturing is </w:t>
      </w:r>
      <w:r w:rsidR="000921C8" w:rsidRPr="005B7F37">
        <w:rPr>
          <w:szCs w:val="24"/>
        </w:rPr>
        <w:t xml:space="preserve">necessary for </w:t>
      </w:r>
      <w:r w:rsidR="00D9661B" w:rsidRPr="005B7F37">
        <w:rPr>
          <w:szCs w:val="24"/>
        </w:rPr>
        <w:t>commercial</w:t>
      </w:r>
      <w:r w:rsidR="00697EE1" w:rsidRPr="005B7F37">
        <w:rPr>
          <w:szCs w:val="24"/>
        </w:rPr>
        <w:t xml:space="preserve">ly viable </w:t>
      </w:r>
      <w:r w:rsidR="001A5297" w:rsidRPr="005B7F37">
        <w:rPr>
          <w:szCs w:val="24"/>
        </w:rPr>
        <w:t xml:space="preserve">production </w:t>
      </w:r>
      <w:sdt>
        <w:sdtPr>
          <w:rPr>
            <w:szCs w:val="24"/>
          </w:rPr>
          <w:id w:val="-514457367"/>
          <w:citation/>
        </w:sdtPr>
        <w:sdtEndPr/>
        <w:sdtContent>
          <w:r w:rsidR="004F52F3" w:rsidRPr="005B7F37">
            <w:rPr>
              <w:szCs w:val="24"/>
            </w:rPr>
            <w:fldChar w:fldCharType="begin"/>
          </w:r>
          <w:r w:rsidR="004F52F3" w:rsidRPr="005B7F37">
            <w:rPr>
              <w:szCs w:val="24"/>
            </w:rPr>
            <w:instrText xml:space="preserve">CITATION MaJ161 \t  \l 1033 </w:instrText>
          </w:r>
          <w:r w:rsidR="004F52F3" w:rsidRPr="005B7F37">
            <w:rPr>
              <w:szCs w:val="24"/>
            </w:rPr>
            <w:fldChar w:fldCharType="separate"/>
          </w:r>
          <w:r w:rsidR="00956A80" w:rsidRPr="00956A80">
            <w:rPr>
              <w:noProof/>
              <w:szCs w:val="24"/>
            </w:rPr>
            <w:t>(Ma &amp; Huang, 2016)</w:t>
          </w:r>
          <w:r w:rsidR="004F52F3" w:rsidRPr="005B7F37">
            <w:rPr>
              <w:szCs w:val="24"/>
            </w:rPr>
            <w:fldChar w:fldCharType="end"/>
          </w:r>
        </w:sdtContent>
      </w:sdt>
      <w:r w:rsidR="004F52F3" w:rsidRPr="005B7F37">
        <w:rPr>
          <w:szCs w:val="24"/>
        </w:rPr>
        <w:t>.</w:t>
      </w:r>
    </w:p>
    <w:p w14:paraId="0B95A07E" w14:textId="77777777" w:rsidR="0061261E" w:rsidRPr="005B7F37" w:rsidRDefault="0061261E" w:rsidP="00A00D56">
      <w:pPr>
        <w:pStyle w:val="para1"/>
        <w:ind w:firstLine="0"/>
        <w:rPr>
          <w:szCs w:val="24"/>
        </w:rPr>
      </w:pPr>
    </w:p>
    <w:p w14:paraId="1387BE1A" w14:textId="5B367834" w:rsidR="0061261E" w:rsidRPr="005B7F37" w:rsidRDefault="006A5EE9" w:rsidP="00A00D56">
      <w:pPr>
        <w:pStyle w:val="para1"/>
        <w:ind w:firstLine="0"/>
        <w:rPr>
          <w:szCs w:val="24"/>
        </w:rPr>
      </w:pPr>
      <w:r w:rsidRPr="005B7F37">
        <w:rPr>
          <w:szCs w:val="24"/>
        </w:rPr>
        <w:lastRenderedPageBreak/>
        <w:t xml:space="preserve">However, </w:t>
      </w:r>
      <w:r w:rsidR="00650935" w:rsidRPr="005B7F37">
        <w:rPr>
          <w:szCs w:val="24"/>
        </w:rPr>
        <w:t>actual</w:t>
      </w:r>
      <w:r w:rsidR="00296742" w:rsidRPr="005B7F37">
        <w:rPr>
          <w:szCs w:val="24"/>
        </w:rPr>
        <w:t xml:space="preserve"> reservoir quality is highly variable due to the heterogenous nature of volcanic facies and</w:t>
      </w:r>
      <w:r w:rsidR="0076602A" w:rsidRPr="005B7F37">
        <w:rPr>
          <w:szCs w:val="24"/>
        </w:rPr>
        <w:t xml:space="preserve"> their associated petrophysical properties</w:t>
      </w:r>
      <w:r w:rsidR="00050DB5" w:rsidRPr="005B7F37">
        <w:rPr>
          <w:szCs w:val="24"/>
        </w:rPr>
        <w:t xml:space="preserve">. </w:t>
      </w:r>
      <w:r w:rsidR="00EB60CA" w:rsidRPr="005B7F37">
        <w:rPr>
          <w:szCs w:val="24"/>
        </w:rPr>
        <w:t>The flow mechanism</w:t>
      </w:r>
      <w:r w:rsidR="00555351" w:rsidRPr="005B7F37">
        <w:rPr>
          <w:szCs w:val="24"/>
        </w:rPr>
        <w:t xml:space="preserve"> </w:t>
      </w:r>
      <w:r w:rsidR="00FA4479" w:rsidRPr="005B7F37">
        <w:rPr>
          <w:szCs w:val="24"/>
        </w:rPr>
        <w:t xml:space="preserve">in volcanic reservoirs is </w:t>
      </w:r>
      <w:r w:rsidR="008D33A1" w:rsidRPr="005B7F37">
        <w:rPr>
          <w:szCs w:val="24"/>
        </w:rPr>
        <w:t xml:space="preserve">one such example of </w:t>
      </w:r>
      <w:r w:rsidR="00753565" w:rsidRPr="005B7F37">
        <w:rPr>
          <w:szCs w:val="24"/>
        </w:rPr>
        <w:t>a property which is governed by numerous variables</w:t>
      </w:r>
      <w:r w:rsidR="00917E97" w:rsidRPr="005B7F37">
        <w:rPr>
          <w:szCs w:val="24"/>
        </w:rPr>
        <w:t xml:space="preserve">. </w:t>
      </w:r>
      <w:r w:rsidR="002C0C79" w:rsidRPr="005B7F37">
        <w:rPr>
          <w:szCs w:val="24"/>
        </w:rPr>
        <w:t>Differences in pore morpholog</w:t>
      </w:r>
      <w:r w:rsidR="002A5E64" w:rsidRPr="005B7F37">
        <w:rPr>
          <w:szCs w:val="24"/>
        </w:rPr>
        <w:t>y</w:t>
      </w:r>
      <w:r w:rsidR="00850A8E" w:rsidRPr="005B7F37">
        <w:rPr>
          <w:szCs w:val="24"/>
        </w:rPr>
        <w:t>, mineralogy</w:t>
      </w:r>
      <w:r w:rsidR="00040B55" w:rsidRPr="005B7F37">
        <w:rPr>
          <w:szCs w:val="24"/>
        </w:rPr>
        <w:t xml:space="preserve">, and rock-fluid interactions between </w:t>
      </w:r>
      <w:r w:rsidR="006F6872" w:rsidRPr="005B7F37">
        <w:rPr>
          <w:szCs w:val="24"/>
        </w:rPr>
        <w:t>volcanic</w:t>
      </w:r>
      <w:r w:rsidR="00040B55" w:rsidRPr="005B7F37">
        <w:rPr>
          <w:szCs w:val="24"/>
        </w:rPr>
        <w:t xml:space="preserve"> facies can impact </w:t>
      </w:r>
      <w:r w:rsidR="002A5E64" w:rsidRPr="005B7F37">
        <w:rPr>
          <w:szCs w:val="24"/>
        </w:rPr>
        <w:t>reserves estimation</w:t>
      </w:r>
      <w:r w:rsidR="00210095" w:rsidRPr="005B7F37">
        <w:rPr>
          <w:szCs w:val="24"/>
        </w:rPr>
        <w:t>, recovery factor, and sweep efficiency at the reservoir</w:t>
      </w:r>
      <w:r w:rsidR="003A3165" w:rsidRPr="005B7F37">
        <w:rPr>
          <w:szCs w:val="24"/>
        </w:rPr>
        <w:t xml:space="preserve"> scale. At the pore scale, </w:t>
      </w:r>
      <w:r w:rsidR="00DC3672" w:rsidRPr="005B7F37">
        <w:rPr>
          <w:szCs w:val="24"/>
        </w:rPr>
        <w:t xml:space="preserve">pore </w:t>
      </w:r>
      <w:r w:rsidR="003A3165" w:rsidRPr="005B7F37">
        <w:rPr>
          <w:szCs w:val="24"/>
        </w:rPr>
        <w:t>morphology</w:t>
      </w:r>
      <w:r w:rsidR="00D96528" w:rsidRPr="005B7F37">
        <w:rPr>
          <w:szCs w:val="24"/>
        </w:rPr>
        <w:t xml:space="preserve"> and internal surface roughness can </w:t>
      </w:r>
      <w:r w:rsidR="00652252" w:rsidRPr="005B7F37">
        <w:rPr>
          <w:szCs w:val="24"/>
        </w:rPr>
        <w:t>further affect connectivity</w:t>
      </w:r>
      <w:r w:rsidR="00BE7F7E" w:rsidRPr="005B7F37">
        <w:rPr>
          <w:szCs w:val="24"/>
        </w:rPr>
        <w:t xml:space="preserve">, flow, and </w:t>
      </w:r>
      <w:r w:rsidR="00652252" w:rsidRPr="005B7F37">
        <w:rPr>
          <w:szCs w:val="24"/>
        </w:rPr>
        <w:t>distribution of fluids</w:t>
      </w:r>
      <w:r w:rsidR="00BE7F7E" w:rsidRPr="005B7F37">
        <w:rPr>
          <w:szCs w:val="24"/>
        </w:rPr>
        <w:t xml:space="preserve"> within the reservoir</w:t>
      </w:r>
      <w:sdt>
        <w:sdtPr>
          <w:rPr>
            <w:szCs w:val="24"/>
          </w:rPr>
          <w:id w:val="1421989428"/>
          <w:citation/>
        </w:sdtPr>
        <w:sdtEndPr/>
        <w:sdtContent>
          <w:r w:rsidR="00530037" w:rsidRPr="005B7F37">
            <w:rPr>
              <w:szCs w:val="24"/>
            </w:rPr>
            <w:fldChar w:fldCharType="begin"/>
          </w:r>
          <w:r w:rsidR="00530037" w:rsidRPr="005B7F37">
            <w:rPr>
              <w:szCs w:val="24"/>
            </w:rPr>
            <w:instrText xml:space="preserve"> CITATION Sun19 \l 1033  \m Wan18</w:instrText>
          </w:r>
          <w:r w:rsidR="00530037" w:rsidRPr="005B7F37">
            <w:rPr>
              <w:szCs w:val="24"/>
            </w:rPr>
            <w:fldChar w:fldCharType="separate"/>
          </w:r>
          <w:r w:rsidR="00956A80">
            <w:rPr>
              <w:noProof/>
              <w:szCs w:val="24"/>
            </w:rPr>
            <w:t xml:space="preserve"> </w:t>
          </w:r>
          <w:r w:rsidR="00956A80" w:rsidRPr="00956A80">
            <w:rPr>
              <w:noProof/>
              <w:szCs w:val="24"/>
            </w:rPr>
            <w:t>(Sun, Zhong, &amp; Zhan, 2019; Wang, et al., 2018)</w:t>
          </w:r>
          <w:r w:rsidR="00530037" w:rsidRPr="005B7F37">
            <w:rPr>
              <w:szCs w:val="24"/>
            </w:rPr>
            <w:fldChar w:fldCharType="end"/>
          </w:r>
        </w:sdtContent>
      </w:sdt>
      <w:r w:rsidR="00530037" w:rsidRPr="005B7F37">
        <w:rPr>
          <w:szCs w:val="24"/>
        </w:rPr>
        <w:t>.</w:t>
      </w:r>
      <w:r w:rsidR="00B555C3" w:rsidRPr="005B7F37">
        <w:rPr>
          <w:szCs w:val="24"/>
        </w:rPr>
        <w:t xml:space="preserve"> </w:t>
      </w:r>
    </w:p>
    <w:p w14:paraId="269E9074" w14:textId="77777777" w:rsidR="00E45086" w:rsidRPr="005B7F37" w:rsidRDefault="00E45086" w:rsidP="00A00D56">
      <w:pPr>
        <w:pStyle w:val="para1"/>
        <w:ind w:firstLine="0"/>
        <w:rPr>
          <w:szCs w:val="24"/>
        </w:rPr>
      </w:pPr>
    </w:p>
    <w:p w14:paraId="40160387" w14:textId="6531A8F7" w:rsidR="00E45086" w:rsidRPr="005B7F37" w:rsidRDefault="00C03942" w:rsidP="00A00D56">
      <w:pPr>
        <w:pStyle w:val="para1"/>
        <w:ind w:firstLine="0"/>
        <w:rPr>
          <w:szCs w:val="24"/>
        </w:rPr>
      </w:pPr>
      <w:r w:rsidRPr="005B7F37">
        <w:rPr>
          <w:szCs w:val="24"/>
        </w:rPr>
        <w:t>Reservoir quality can also vary due to the</w:t>
      </w:r>
      <w:r w:rsidR="00E30B6F" w:rsidRPr="005B7F37">
        <w:rPr>
          <w:szCs w:val="24"/>
        </w:rPr>
        <w:t xml:space="preserve"> </w:t>
      </w:r>
      <w:r w:rsidR="00BE6AB1" w:rsidRPr="005B7F37">
        <w:rPr>
          <w:szCs w:val="24"/>
        </w:rPr>
        <w:t>level of vitrification</w:t>
      </w:r>
      <w:r w:rsidR="00041723" w:rsidRPr="005B7F37">
        <w:rPr>
          <w:szCs w:val="24"/>
        </w:rPr>
        <w:t xml:space="preserve"> and mineral composition</w:t>
      </w:r>
      <w:r w:rsidR="00607C3D" w:rsidRPr="005B7F37">
        <w:rPr>
          <w:szCs w:val="24"/>
        </w:rPr>
        <w:t xml:space="preserve">, as these properties can affect </w:t>
      </w:r>
      <w:r w:rsidR="004124E0" w:rsidRPr="005B7F37">
        <w:rPr>
          <w:szCs w:val="24"/>
        </w:rPr>
        <w:t>alterations of pore spaces within the</w:t>
      </w:r>
      <w:r w:rsidR="00041723" w:rsidRPr="005B7F37">
        <w:rPr>
          <w:szCs w:val="24"/>
        </w:rPr>
        <w:t xml:space="preserve"> rock. </w:t>
      </w:r>
      <w:r w:rsidR="0028704D" w:rsidRPr="005B7F37">
        <w:rPr>
          <w:szCs w:val="24"/>
        </w:rPr>
        <w:t>Vitr</w:t>
      </w:r>
      <w:r w:rsidR="00C83AA1" w:rsidRPr="005B7F37">
        <w:rPr>
          <w:szCs w:val="24"/>
        </w:rPr>
        <w:t xml:space="preserve">ic tuffs composed </w:t>
      </w:r>
      <w:r w:rsidR="00C0671A" w:rsidRPr="005B7F37">
        <w:rPr>
          <w:szCs w:val="24"/>
        </w:rPr>
        <w:t xml:space="preserve">dominantly </w:t>
      </w:r>
      <w:r w:rsidR="00C73BF5" w:rsidRPr="005B7F37">
        <w:rPr>
          <w:szCs w:val="24"/>
        </w:rPr>
        <w:t xml:space="preserve">of glass fragments </w:t>
      </w:r>
      <w:r w:rsidR="00181FB6" w:rsidRPr="005B7F37">
        <w:rPr>
          <w:szCs w:val="24"/>
        </w:rPr>
        <w:t xml:space="preserve">make better reservoirs </w:t>
      </w:r>
      <w:r w:rsidR="00953E26" w:rsidRPr="005B7F37">
        <w:rPr>
          <w:szCs w:val="24"/>
        </w:rPr>
        <w:t xml:space="preserve">due to the </w:t>
      </w:r>
      <w:r w:rsidR="00E57D90" w:rsidRPr="005B7F37">
        <w:rPr>
          <w:szCs w:val="24"/>
        </w:rPr>
        <w:t xml:space="preserve">higher interparticle porosity formed during alteration of glass, as opposed to crystal or lithic fragments in crystal </w:t>
      </w:r>
      <w:r w:rsidR="00412A43" w:rsidRPr="005B7F37">
        <w:rPr>
          <w:szCs w:val="24"/>
        </w:rPr>
        <w:t>or argillaceous tuffs</w:t>
      </w:r>
      <w:sdt>
        <w:sdtPr>
          <w:rPr>
            <w:szCs w:val="24"/>
          </w:rPr>
          <w:id w:val="1404103521"/>
          <w:citation/>
        </w:sdtPr>
        <w:sdtEndPr/>
        <w:sdtContent>
          <w:r w:rsidR="006469F6" w:rsidRPr="005B7F37">
            <w:rPr>
              <w:szCs w:val="24"/>
            </w:rPr>
            <w:fldChar w:fldCharType="begin"/>
          </w:r>
          <w:r w:rsidR="006469F6" w:rsidRPr="005B7F37">
            <w:rPr>
              <w:szCs w:val="24"/>
            </w:rPr>
            <w:instrText xml:space="preserve"> CITATION MaJ20 \l 1033 </w:instrText>
          </w:r>
          <w:r w:rsidR="006469F6" w:rsidRPr="005B7F37">
            <w:rPr>
              <w:szCs w:val="24"/>
            </w:rPr>
            <w:fldChar w:fldCharType="separate"/>
          </w:r>
          <w:r w:rsidR="00956A80">
            <w:rPr>
              <w:noProof/>
              <w:szCs w:val="24"/>
            </w:rPr>
            <w:t xml:space="preserve"> </w:t>
          </w:r>
          <w:r w:rsidR="00956A80" w:rsidRPr="00956A80">
            <w:rPr>
              <w:noProof/>
              <w:szCs w:val="24"/>
            </w:rPr>
            <w:t>(Ma, et al., 2020)</w:t>
          </w:r>
          <w:r w:rsidR="006469F6" w:rsidRPr="005B7F37">
            <w:rPr>
              <w:szCs w:val="24"/>
            </w:rPr>
            <w:fldChar w:fldCharType="end"/>
          </w:r>
        </w:sdtContent>
      </w:sdt>
      <w:r w:rsidR="006469F6" w:rsidRPr="005B7F37">
        <w:rPr>
          <w:szCs w:val="24"/>
        </w:rPr>
        <w:t xml:space="preserve">. Furthermore, </w:t>
      </w:r>
      <w:r w:rsidR="003C67C7" w:rsidRPr="005B7F37">
        <w:rPr>
          <w:szCs w:val="24"/>
        </w:rPr>
        <w:t xml:space="preserve">even within similar tuff types, the composition of minerals </w:t>
      </w:r>
      <w:r w:rsidR="00920100" w:rsidRPr="005B7F37">
        <w:rPr>
          <w:szCs w:val="24"/>
        </w:rPr>
        <w:t>can cause differing</w:t>
      </w:r>
      <w:r w:rsidR="00F429CE" w:rsidRPr="005B7F37">
        <w:rPr>
          <w:szCs w:val="24"/>
        </w:rPr>
        <w:t xml:space="preserve"> </w:t>
      </w:r>
      <w:r w:rsidR="00DA26D1" w:rsidRPr="005B7F37">
        <w:rPr>
          <w:szCs w:val="24"/>
        </w:rPr>
        <w:t xml:space="preserve">alkalinities </w:t>
      </w:r>
      <w:r w:rsidR="005405C4" w:rsidRPr="005B7F37">
        <w:rPr>
          <w:szCs w:val="24"/>
        </w:rPr>
        <w:t>between facies</w:t>
      </w:r>
      <w:r w:rsidR="00F429CE" w:rsidRPr="005B7F37">
        <w:rPr>
          <w:szCs w:val="24"/>
        </w:rPr>
        <w:t xml:space="preserve">. Presence of more acid-soluble minerals </w:t>
      </w:r>
      <w:r w:rsidR="00A52ED8" w:rsidRPr="005B7F37">
        <w:rPr>
          <w:szCs w:val="24"/>
        </w:rPr>
        <w:t>such as alkaline feldspars</w:t>
      </w:r>
      <w:r w:rsidR="00FC76F7" w:rsidRPr="005B7F37">
        <w:rPr>
          <w:szCs w:val="24"/>
        </w:rPr>
        <w:t xml:space="preserve"> or mafic minerals</w:t>
      </w:r>
      <w:r w:rsidR="00A52ED8" w:rsidRPr="005B7F37">
        <w:rPr>
          <w:szCs w:val="24"/>
        </w:rPr>
        <w:t xml:space="preserve"> can </w:t>
      </w:r>
      <w:r w:rsidR="006D71A2" w:rsidRPr="005B7F37">
        <w:rPr>
          <w:szCs w:val="24"/>
        </w:rPr>
        <w:t>result in</w:t>
      </w:r>
      <w:r w:rsidR="00A52ED8" w:rsidRPr="005B7F37">
        <w:rPr>
          <w:szCs w:val="24"/>
        </w:rPr>
        <w:t xml:space="preserve"> more alteration of the rock through </w:t>
      </w:r>
      <w:r w:rsidR="00342206" w:rsidRPr="005B7F37">
        <w:rPr>
          <w:szCs w:val="24"/>
        </w:rPr>
        <w:t>chemical weathering, dissolution, or even precipitation of new minerals</w:t>
      </w:r>
      <w:r w:rsidR="001572A5" w:rsidRPr="005B7F37">
        <w:rPr>
          <w:szCs w:val="24"/>
        </w:rPr>
        <w:t>, all of</w:t>
      </w:r>
      <w:r w:rsidR="00B93C37" w:rsidRPr="005B7F37">
        <w:rPr>
          <w:szCs w:val="24"/>
        </w:rPr>
        <w:t xml:space="preserve"> </w:t>
      </w:r>
      <w:r w:rsidR="00342206" w:rsidRPr="005B7F37">
        <w:rPr>
          <w:szCs w:val="24"/>
        </w:rPr>
        <w:t xml:space="preserve">which can </w:t>
      </w:r>
      <w:r w:rsidR="002E32F6" w:rsidRPr="005B7F37">
        <w:rPr>
          <w:szCs w:val="24"/>
        </w:rPr>
        <w:t>affect</w:t>
      </w:r>
      <w:r w:rsidR="001572A5" w:rsidRPr="005B7F37">
        <w:rPr>
          <w:szCs w:val="24"/>
        </w:rPr>
        <w:t xml:space="preserve"> the</w:t>
      </w:r>
      <w:r w:rsidR="002E32F6" w:rsidRPr="005B7F37">
        <w:rPr>
          <w:szCs w:val="24"/>
        </w:rPr>
        <w:t xml:space="preserve"> bulk properties of the rock </w:t>
      </w:r>
      <w:sdt>
        <w:sdtPr>
          <w:rPr>
            <w:szCs w:val="24"/>
          </w:rPr>
          <w:id w:val="-1773459557"/>
          <w:citation/>
        </w:sdtPr>
        <w:sdtEndPr/>
        <w:sdtContent>
          <w:r w:rsidR="002E32F6" w:rsidRPr="005B7F37">
            <w:rPr>
              <w:szCs w:val="24"/>
            </w:rPr>
            <w:fldChar w:fldCharType="begin"/>
          </w:r>
          <w:r w:rsidR="002E32F6" w:rsidRPr="005B7F37">
            <w:rPr>
              <w:szCs w:val="24"/>
            </w:rPr>
            <w:instrText xml:space="preserve"> CITATION Tan22 \l 1033 </w:instrText>
          </w:r>
          <w:r w:rsidR="002E32F6" w:rsidRPr="005B7F37">
            <w:rPr>
              <w:szCs w:val="24"/>
            </w:rPr>
            <w:fldChar w:fldCharType="separate"/>
          </w:r>
          <w:r w:rsidR="00956A80" w:rsidRPr="00956A80">
            <w:rPr>
              <w:noProof/>
              <w:szCs w:val="24"/>
            </w:rPr>
            <w:t>(Tang, Tian, Gao, &amp; Dai, 2022)</w:t>
          </w:r>
          <w:r w:rsidR="002E32F6" w:rsidRPr="005B7F37">
            <w:rPr>
              <w:szCs w:val="24"/>
            </w:rPr>
            <w:fldChar w:fldCharType="end"/>
          </w:r>
        </w:sdtContent>
      </w:sdt>
      <w:r w:rsidR="002E32F6" w:rsidRPr="005B7F37">
        <w:rPr>
          <w:szCs w:val="24"/>
        </w:rPr>
        <w:t>.</w:t>
      </w:r>
      <w:r w:rsidR="00AC5052" w:rsidRPr="005B7F37">
        <w:rPr>
          <w:szCs w:val="24"/>
        </w:rPr>
        <w:t xml:space="preserve"> </w:t>
      </w:r>
      <w:r w:rsidR="00222210" w:rsidRPr="005B7F37">
        <w:rPr>
          <w:szCs w:val="24"/>
        </w:rPr>
        <w:t>Tuffs may also contain trace amounts of radioactive minerals</w:t>
      </w:r>
      <w:r w:rsidR="00527360" w:rsidRPr="005B7F37">
        <w:rPr>
          <w:szCs w:val="24"/>
        </w:rPr>
        <w:t>, which conventional logging methods may not work well with</w:t>
      </w:r>
      <w:r w:rsidR="004F147A" w:rsidRPr="005B7F37">
        <w:rPr>
          <w:szCs w:val="24"/>
        </w:rPr>
        <w:t xml:space="preserve">. </w:t>
      </w:r>
    </w:p>
    <w:p w14:paraId="22BB11D0" w14:textId="77777777" w:rsidR="004F147A" w:rsidRPr="005B7F37" w:rsidRDefault="004F147A" w:rsidP="00A00D56">
      <w:pPr>
        <w:pStyle w:val="para1"/>
        <w:ind w:firstLine="0"/>
        <w:rPr>
          <w:szCs w:val="24"/>
        </w:rPr>
      </w:pPr>
    </w:p>
    <w:p w14:paraId="0C8E4CEC" w14:textId="473662A3" w:rsidR="004F147A" w:rsidRPr="005B7F37" w:rsidRDefault="00CE4261" w:rsidP="00A00D56">
      <w:pPr>
        <w:pStyle w:val="para1"/>
        <w:ind w:firstLine="0"/>
        <w:rPr>
          <w:szCs w:val="24"/>
        </w:rPr>
      </w:pPr>
      <w:r w:rsidRPr="005B7F37">
        <w:rPr>
          <w:szCs w:val="24"/>
        </w:rPr>
        <w:t>In summary, the</w:t>
      </w:r>
      <w:r w:rsidR="004111C0" w:rsidRPr="005B7F37">
        <w:rPr>
          <w:szCs w:val="24"/>
        </w:rPr>
        <w:t>re is no generalized methodology for interpretation of volcanic</w:t>
      </w:r>
      <w:r w:rsidR="000A1FCF" w:rsidRPr="005B7F37">
        <w:rPr>
          <w:szCs w:val="24"/>
        </w:rPr>
        <w:t xml:space="preserve"> reservoirs that one can follo</w:t>
      </w:r>
      <w:r w:rsidR="00413F3E" w:rsidRPr="005B7F37">
        <w:rPr>
          <w:szCs w:val="24"/>
        </w:rPr>
        <w:t>w due to the high degree of variability in volcanic facies</w:t>
      </w:r>
      <w:r w:rsidR="00AF00BB" w:rsidRPr="005B7F37">
        <w:rPr>
          <w:szCs w:val="24"/>
        </w:rPr>
        <w:t xml:space="preserve">. </w:t>
      </w:r>
      <w:r w:rsidR="00244E38" w:rsidRPr="005B7F37">
        <w:rPr>
          <w:szCs w:val="24"/>
        </w:rPr>
        <w:t xml:space="preserve">However, </w:t>
      </w:r>
      <w:r w:rsidR="00D643C2" w:rsidRPr="005B7F37">
        <w:rPr>
          <w:szCs w:val="24"/>
        </w:rPr>
        <w:t xml:space="preserve">there are </w:t>
      </w:r>
      <w:r w:rsidR="00E04C3D" w:rsidRPr="005B7F37">
        <w:rPr>
          <w:szCs w:val="24"/>
        </w:rPr>
        <w:t>variables</w:t>
      </w:r>
      <w:r w:rsidR="00D643C2" w:rsidRPr="005B7F37">
        <w:rPr>
          <w:szCs w:val="24"/>
        </w:rPr>
        <w:t xml:space="preserve"> such as</w:t>
      </w:r>
      <w:r w:rsidR="00EA68C1" w:rsidRPr="005B7F37">
        <w:rPr>
          <w:szCs w:val="24"/>
        </w:rPr>
        <w:t xml:space="preserve"> pore morphology, mineralogy, and </w:t>
      </w:r>
      <w:r w:rsidR="00E7426A" w:rsidRPr="005B7F37">
        <w:rPr>
          <w:szCs w:val="24"/>
        </w:rPr>
        <w:t>rock type which are known to impact reservoir quality and potentia</w:t>
      </w:r>
      <w:r w:rsidR="00E04C3D" w:rsidRPr="005B7F37">
        <w:rPr>
          <w:szCs w:val="24"/>
        </w:rPr>
        <w:t xml:space="preserve">l. </w:t>
      </w:r>
      <w:r w:rsidR="00FE6F31" w:rsidRPr="005B7F37">
        <w:rPr>
          <w:szCs w:val="24"/>
        </w:rPr>
        <w:t>Analysis of these factors can be interwoven into a tailored approach</w:t>
      </w:r>
      <w:r w:rsidR="002B41DF" w:rsidRPr="005B7F37">
        <w:rPr>
          <w:szCs w:val="24"/>
        </w:rPr>
        <w:t xml:space="preserve"> </w:t>
      </w:r>
      <w:r w:rsidR="008E032E" w:rsidRPr="005B7F37">
        <w:rPr>
          <w:szCs w:val="24"/>
        </w:rPr>
        <w:t xml:space="preserve">to interpreting a particular volcanic reservoir, </w:t>
      </w:r>
      <w:r w:rsidR="003A6655" w:rsidRPr="005B7F37">
        <w:rPr>
          <w:szCs w:val="24"/>
        </w:rPr>
        <w:t>considering</w:t>
      </w:r>
      <w:r w:rsidR="008E032E" w:rsidRPr="005B7F37">
        <w:rPr>
          <w:szCs w:val="24"/>
        </w:rPr>
        <w:t xml:space="preserve"> </w:t>
      </w:r>
      <w:r w:rsidR="00D670EC" w:rsidRPr="005B7F37">
        <w:rPr>
          <w:szCs w:val="24"/>
        </w:rPr>
        <w:t>the</w:t>
      </w:r>
      <w:r w:rsidR="00693FC9" w:rsidRPr="005B7F37">
        <w:rPr>
          <w:szCs w:val="24"/>
        </w:rPr>
        <w:t xml:space="preserve"> specific characteristics </w:t>
      </w:r>
      <w:r w:rsidR="00621CB8" w:rsidRPr="005B7F37">
        <w:rPr>
          <w:szCs w:val="24"/>
        </w:rPr>
        <w:t>and available data for</w:t>
      </w:r>
      <w:r w:rsidR="00693FC9" w:rsidRPr="005B7F37">
        <w:rPr>
          <w:szCs w:val="24"/>
        </w:rPr>
        <w:t xml:space="preserve"> the reservoir at hand.</w:t>
      </w:r>
      <w:r w:rsidR="007D4748" w:rsidRPr="005B7F37">
        <w:rPr>
          <w:szCs w:val="24"/>
        </w:rPr>
        <w:t xml:space="preserve"> In the following sections we discuss our</w:t>
      </w:r>
      <w:r w:rsidR="00265C1B" w:rsidRPr="005B7F37">
        <w:rPr>
          <w:szCs w:val="24"/>
        </w:rPr>
        <w:t xml:space="preserve"> approach to examining </w:t>
      </w:r>
      <w:r w:rsidR="008A6EC2">
        <w:rPr>
          <w:szCs w:val="24"/>
        </w:rPr>
        <w:t xml:space="preserve">such </w:t>
      </w:r>
      <w:r w:rsidR="00265C1B" w:rsidRPr="005B7F37">
        <w:rPr>
          <w:szCs w:val="24"/>
        </w:rPr>
        <w:t>a</w:t>
      </w:r>
      <w:r w:rsidR="00FC3A60" w:rsidRPr="005B7F37">
        <w:rPr>
          <w:szCs w:val="24"/>
        </w:rPr>
        <w:t xml:space="preserve"> well </w:t>
      </w:r>
      <w:r w:rsidR="00620223" w:rsidRPr="005B7F37">
        <w:rPr>
          <w:szCs w:val="24"/>
        </w:rPr>
        <w:t>from a tuffaceous reservoir</w:t>
      </w:r>
      <w:r w:rsidR="008A6EC2">
        <w:rPr>
          <w:szCs w:val="24"/>
        </w:rPr>
        <w:t xml:space="preserve"> drilled in South America</w:t>
      </w:r>
      <w:r w:rsidR="00286EDB" w:rsidRPr="005B7F37">
        <w:rPr>
          <w:szCs w:val="24"/>
        </w:rPr>
        <w:t>.</w:t>
      </w:r>
    </w:p>
    <w:p w14:paraId="0B81D1A1" w14:textId="77777777" w:rsidR="00A00D56" w:rsidRPr="00175CE8" w:rsidRDefault="00A00D56" w:rsidP="00A00D56">
      <w:pPr>
        <w:pStyle w:val="para1"/>
        <w:ind w:firstLine="0"/>
        <w:rPr>
          <w:szCs w:val="24"/>
        </w:rPr>
      </w:pPr>
    </w:p>
    <w:p w14:paraId="0E53BCB2" w14:textId="77777777"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p>
    <w:p w14:paraId="1DBE18C3" w14:textId="327C4979" w:rsidR="00A443F3" w:rsidRDefault="00A00D56" w:rsidP="00A00D56">
      <w:pPr>
        <w:pStyle w:val="para1"/>
        <w:ind w:firstLine="0"/>
        <w:rPr>
          <w:szCs w:val="24"/>
        </w:rPr>
      </w:pPr>
      <w:r w:rsidRPr="00175CE8">
        <w:rPr>
          <w:szCs w:val="24"/>
        </w:rPr>
        <w:t xml:space="preserve">We will discuss Well </w:t>
      </w:r>
      <w:r w:rsidR="007A114C">
        <w:rPr>
          <w:szCs w:val="24"/>
        </w:rPr>
        <w:t>CP</w:t>
      </w:r>
      <w:r w:rsidRPr="00175CE8">
        <w:rPr>
          <w:szCs w:val="24"/>
        </w:rPr>
        <w:t xml:space="preserve"> in Field B</w:t>
      </w:r>
      <w:r w:rsidR="00F57F37">
        <w:rPr>
          <w:szCs w:val="24"/>
        </w:rPr>
        <w:t>, which</w:t>
      </w:r>
      <w:r w:rsidRPr="00175CE8">
        <w:rPr>
          <w:szCs w:val="24"/>
        </w:rPr>
        <w:t xml:space="preserve"> had been logged with older “Russian style” logs, </w:t>
      </w:r>
      <w:r w:rsidR="00F22E41">
        <w:rPr>
          <w:szCs w:val="24"/>
        </w:rPr>
        <w:t xml:space="preserve">which </w:t>
      </w:r>
      <w:r w:rsidR="0008163A">
        <w:rPr>
          <w:szCs w:val="24"/>
        </w:rPr>
        <w:t>comprised</w:t>
      </w:r>
      <w:r w:rsidRPr="00175CE8">
        <w:rPr>
          <w:szCs w:val="24"/>
        </w:rPr>
        <w:t xml:space="preserve"> uncompensated </w:t>
      </w:r>
      <w:r w:rsidR="000B7217">
        <w:rPr>
          <w:szCs w:val="24"/>
        </w:rPr>
        <w:t>gamma ray,</w:t>
      </w:r>
      <w:r w:rsidRPr="00175CE8">
        <w:rPr>
          <w:szCs w:val="24"/>
        </w:rPr>
        <w:t xml:space="preserve"> </w:t>
      </w:r>
      <w:r w:rsidR="000B7217">
        <w:rPr>
          <w:szCs w:val="24"/>
        </w:rPr>
        <w:t>neutron</w:t>
      </w:r>
      <w:r w:rsidRPr="00175CE8">
        <w:rPr>
          <w:szCs w:val="24"/>
        </w:rPr>
        <w:t xml:space="preserve"> and </w:t>
      </w:r>
      <w:r w:rsidR="000B7217">
        <w:rPr>
          <w:szCs w:val="24"/>
        </w:rPr>
        <w:t>resistivity logs</w:t>
      </w:r>
      <w:r w:rsidRPr="00175CE8">
        <w:rPr>
          <w:szCs w:val="24"/>
        </w:rPr>
        <w:t>.</w:t>
      </w:r>
      <w:r w:rsidR="000B7217">
        <w:rPr>
          <w:szCs w:val="24"/>
        </w:rPr>
        <w:t xml:space="preserve"> The well was drilled in the early </w:t>
      </w:r>
      <w:r w:rsidR="0084744A">
        <w:rPr>
          <w:szCs w:val="24"/>
        </w:rPr>
        <w:t>4</w:t>
      </w:r>
      <w:r w:rsidR="000B7217">
        <w:rPr>
          <w:szCs w:val="24"/>
        </w:rPr>
        <w:t xml:space="preserve">0s, and is an onshore </w:t>
      </w:r>
      <w:r w:rsidR="005335A5">
        <w:rPr>
          <w:szCs w:val="24"/>
        </w:rPr>
        <w:t xml:space="preserve">producer, producing prolifically for several decades. </w:t>
      </w:r>
      <w:r w:rsidR="0059673F">
        <w:rPr>
          <w:szCs w:val="24"/>
        </w:rPr>
        <w:t>In terms of wireline data, t</w:t>
      </w:r>
      <w:r w:rsidR="005335A5">
        <w:rPr>
          <w:szCs w:val="24"/>
        </w:rPr>
        <w:t>he</w:t>
      </w:r>
      <w:r w:rsidR="00A24A47">
        <w:rPr>
          <w:szCs w:val="24"/>
        </w:rPr>
        <w:t xml:space="preserve">re was no information as to the tool </w:t>
      </w:r>
      <w:r w:rsidR="005F4E6B">
        <w:rPr>
          <w:szCs w:val="24"/>
        </w:rPr>
        <w:t>type</w:t>
      </w:r>
      <w:r w:rsidR="0059673F">
        <w:rPr>
          <w:szCs w:val="24"/>
        </w:rPr>
        <w:t>s</w:t>
      </w:r>
      <w:r w:rsidR="00A24A47">
        <w:rPr>
          <w:szCs w:val="24"/>
        </w:rPr>
        <w:t xml:space="preserve">, logging contractor or type of mud used. Data was available in </w:t>
      </w:r>
      <w:r w:rsidR="0059673F">
        <w:rPr>
          <w:szCs w:val="24"/>
        </w:rPr>
        <w:t xml:space="preserve">hardcopy </w:t>
      </w:r>
      <w:r w:rsidR="005F4E6B">
        <w:rPr>
          <w:szCs w:val="24"/>
        </w:rPr>
        <w:t>sepia</w:t>
      </w:r>
      <w:r w:rsidR="00A24A47">
        <w:rPr>
          <w:szCs w:val="24"/>
        </w:rPr>
        <w:t xml:space="preserve"> </w:t>
      </w:r>
      <w:r w:rsidR="0059673F">
        <w:rPr>
          <w:szCs w:val="24"/>
        </w:rPr>
        <w:t>format</w:t>
      </w:r>
      <w:r w:rsidR="00A24A47">
        <w:rPr>
          <w:szCs w:val="24"/>
        </w:rPr>
        <w:t xml:space="preserve"> and had to be </w:t>
      </w:r>
      <w:r w:rsidR="00C15FFE">
        <w:rPr>
          <w:szCs w:val="24"/>
        </w:rPr>
        <w:t>digitized</w:t>
      </w:r>
      <w:r w:rsidR="00A24A47">
        <w:rPr>
          <w:szCs w:val="24"/>
        </w:rPr>
        <w:t xml:space="preserve"> </w:t>
      </w:r>
      <w:r w:rsidR="00AF00AB">
        <w:rPr>
          <w:szCs w:val="24"/>
        </w:rPr>
        <w:t xml:space="preserve">by the operators </w:t>
      </w:r>
      <w:r w:rsidR="00A24A47">
        <w:rPr>
          <w:szCs w:val="24"/>
        </w:rPr>
        <w:t xml:space="preserve">for use in </w:t>
      </w:r>
      <w:r w:rsidR="00083338">
        <w:rPr>
          <w:szCs w:val="24"/>
        </w:rPr>
        <w:t xml:space="preserve">computational </w:t>
      </w:r>
      <w:r w:rsidR="00A24A47">
        <w:rPr>
          <w:szCs w:val="24"/>
        </w:rPr>
        <w:t>numerical analysis</w:t>
      </w:r>
      <w:r w:rsidR="00512B60">
        <w:rPr>
          <w:szCs w:val="24"/>
        </w:rPr>
        <w:t xml:space="preserve">. </w:t>
      </w:r>
      <w:r w:rsidR="00AF00AB">
        <w:rPr>
          <w:szCs w:val="24"/>
        </w:rPr>
        <w:t>However,</w:t>
      </w:r>
      <w:r w:rsidR="00512B60">
        <w:rPr>
          <w:szCs w:val="24"/>
        </w:rPr>
        <w:t xml:space="preserve"> because they no longer had access to the </w:t>
      </w:r>
      <w:r w:rsidR="001836E7">
        <w:rPr>
          <w:szCs w:val="24"/>
        </w:rPr>
        <w:t>sepia or paper logs</w:t>
      </w:r>
      <w:r w:rsidR="001661B1">
        <w:rPr>
          <w:szCs w:val="24"/>
        </w:rPr>
        <w:t>, it proved impossible to trace the vintage of these logs</w:t>
      </w:r>
      <w:r w:rsidR="00DB1EBB">
        <w:rPr>
          <w:szCs w:val="24"/>
        </w:rPr>
        <w:t>:</w:t>
      </w:r>
      <w:r w:rsidR="00E57818">
        <w:rPr>
          <w:szCs w:val="24"/>
        </w:rPr>
        <w:t xml:space="preserve"> there wa</w:t>
      </w:r>
      <w:r w:rsidR="004F402F">
        <w:rPr>
          <w:szCs w:val="24"/>
        </w:rPr>
        <w:t xml:space="preserve">s </w:t>
      </w:r>
      <w:r w:rsidR="00D77A14">
        <w:rPr>
          <w:szCs w:val="24"/>
        </w:rPr>
        <w:t>no proper trace of when</w:t>
      </w:r>
      <w:r w:rsidR="00227566">
        <w:rPr>
          <w:szCs w:val="24"/>
        </w:rPr>
        <w:t xml:space="preserve"> the d</w:t>
      </w:r>
      <w:r w:rsidR="00C76CF6">
        <w:rPr>
          <w:szCs w:val="24"/>
        </w:rPr>
        <w:t>ata was digitalized</w:t>
      </w:r>
      <w:r w:rsidR="004F66A8">
        <w:rPr>
          <w:szCs w:val="24"/>
        </w:rPr>
        <w:t>, how they were digitalized</w:t>
      </w:r>
      <w:r w:rsidR="00DD5E95">
        <w:rPr>
          <w:szCs w:val="24"/>
        </w:rPr>
        <w:t>,</w:t>
      </w:r>
      <w:r w:rsidR="00C76CF6">
        <w:rPr>
          <w:szCs w:val="24"/>
        </w:rPr>
        <w:t xml:space="preserve"> or what </w:t>
      </w:r>
      <w:r w:rsidR="00A22504">
        <w:rPr>
          <w:szCs w:val="24"/>
        </w:rPr>
        <w:t>– if any – m</w:t>
      </w:r>
      <w:r w:rsidR="00C76CF6">
        <w:rPr>
          <w:szCs w:val="24"/>
        </w:rPr>
        <w:t xml:space="preserve">anipulations were made </w:t>
      </w:r>
      <w:r w:rsidR="00B65040">
        <w:rPr>
          <w:szCs w:val="24"/>
        </w:rPr>
        <w:t>to the data</w:t>
      </w:r>
      <w:r w:rsidR="00F7406C">
        <w:rPr>
          <w:szCs w:val="24"/>
        </w:rPr>
        <w:t>.</w:t>
      </w:r>
      <w:r w:rsidR="004F00C2">
        <w:rPr>
          <w:szCs w:val="24"/>
        </w:rPr>
        <w:t xml:space="preserve"> Furthermore, there was </w:t>
      </w:r>
      <w:r w:rsidR="004F00C2" w:rsidRPr="00175CE8">
        <w:rPr>
          <w:szCs w:val="24"/>
        </w:rPr>
        <w:t>no header information to share, no information as to how the logs were calibrated, and the well had numerous vintages of neutron but it was unclear how they were generated/corrected</w:t>
      </w:r>
      <w:r w:rsidR="004F00C2">
        <w:rPr>
          <w:szCs w:val="24"/>
        </w:rPr>
        <w:t>.</w:t>
      </w:r>
    </w:p>
    <w:p w14:paraId="50C9B5C1" w14:textId="77777777" w:rsidR="00A443F3" w:rsidRDefault="00A443F3" w:rsidP="00A00D56">
      <w:pPr>
        <w:pStyle w:val="para1"/>
        <w:ind w:firstLine="0"/>
        <w:rPr>
          <w:szCs w:val="24"/>
        </w:rPr>
      </w:pPr>
    </w:p>
    <w:p w14:paraId="3D7ABCC6" w14:textId="3036B052" w:rsidR="00A00D56" w:rsidRPr="00175CE8" w:rsidRDefault="00A24A47" w:rsidP="00A00D56">
      <w:pPr>
        <w:pStyle w:val="para1"/>
        <w:ind w:firstLine="0"/>
        <w:rPr>
          <w:szCs w:val="24"/>
        </w:rPr>
      </w:pPr>
      <w:r>
        <w:rPr>
          <w:szCs w:val="24"/>
        </w:rPr>
        <w:t>There was</w:t>
      </w:r>
      <w:r w:rsidR="00185A51">
        <w:rPr>
          <w:szCs w:val="24"/>
        </w:rPr>
        <w:t xml:space="preserve"> only</w:t>
      </w:r>
      <w:r>
        <w:rPr>
          <w:szCs w:val="24"/>
        </w:rPr>
        <w:t xml:space="preserve"> a small collection of core data available in </w:t>
      </w:r>
      <w:r w:rsidR="005F4E6B">
        <w:rPr>
          <w:szCs w:val="24"/>
        </w:rPr>
        <w:t>this well (mostly thin sections)</w:t>
      </w:r>
      <w:r w:rsidR="0088372F">
        <w:rPr>
          <w:szCs w:val="24"/>
        </w:rPr>
        <w:t>,</w:t>
      </w:r>
      <w:r w:rsidR="005F4E6B">
        <w:rPr>
          <w:szCs w:val="24"/>
        </w:rPr>
        <w:t xml:space="preserve"> but </w:t>
      </w:r>
      <w:r w:rsidR="00185A51">
        <w:rPr>
          <w:szCs w:val="24"/>
        </w:rPr>
        <w:t>thankfully</w:t>
      </w:r>
      <w:r w:rsidR="005F4E6B">
        <w:rPr>
          <w:szCs w:val="24"/>
        </w:rPr>
        <w:t xml:space="preserve"> a series of core plugs </w:t>
      </w:r>
      <w:r w:rsidR="006E662A">
        <w:rPr>
          <w:szCs w:val="24"/>
        </w:rPr>
        <w:t xml:space="preserve">from analog wells </w:t>
      </w:r>
      <w:r w:rsidR="005F4E6B">
        <w:rPr>
          <w:szCs w:val="24"/>
        </w:rPr>
        <w:t xml:space="preserve">were </w:t>
      </w:r>
      <w:r w:rsidR="006F4F30">
        <w:rPr>
          <w:szCs w:val="24"/>
        </w:rPr>
        <w:t>collected</w:t>
      </w:r>
      <w:r w:rsidR="00185A51">
        <w:rPr>
          <w:szCs w:val="24"/>
        </w:rPr>
        <w:t xml:space="preserve"> from </w:t>
      </w:r>
      <w:r w:rsidR="00723F06">
        <w:rPr>
          <w:szCs w:val="24"/>
        </w:rPr>
        <w:t>a</w:t>
      </w:r>
      <w:r w:rsidR="00B17617">
        <w:rPr>
          <w:szCs w:val="24"/>
        </w:rPr>
        <w:t xml:space="preserve"> field</w:t>
      </w:r>
      <w:r w:rsidR="0005614E">
        <w:rPr>
          <w:szCs w:val="24"/>
        </w:rPr>
        <w:t>-wide study</w:t>
      </w:r>
      <w:r w:rsidR="005F4E6B">
        <w:rPr>
          <w:szCs w:val="24"/>
        </w:rPr>
        <w:t xml:space="preserve"> and measurements were made of porosity, permeability, grain density and formation factor. There were also capillary pressure </w:t>
      </w:r>
      <w:r w:rsidR="006F4F30">
        <w:rPr>
          <w:szCs w:val="24"/>
        </w:rPr>
        <w:t>measurements</w:t>
      </w:r>
      <w:r w:rsidR="005F4E6B">
        <w:rPr>
          <w:szCs w:val="24"/>
        </w:rPr>
        <w:t xml:space="preserve"> done using mercury</w:t>
      </w:r>
      <w:r w:rsidR="005F0102">
        <w:rPr>
          <w:szCs w:val="24"/>
        </w:rPr>
        <w:t>,</w:t>
      </w:r>
      <w:r w:rsidR="005F4E6B">
        <w:rPr>
          <w:szCs w:val="24"/>
        </w:rPr>
        <w:t xml:space="preserve"> but little to no information was provided as to the sample size or dimension of the sample</w:t>
      </w:r>
      <w:r w:rsidR="00ED6B21">
        <w:rPr>
          <w:szCs w:val="24"/>
        </w:rPr>
        <w:t>s</w:t>
      </w:r>
      <w:r w:rsidR="005F4E6B">
        <w:rPr>
          <w:szCs w:val="24"/>
        </w:rPr>
        <w:t>.</w:t>
      </w:r>
      <w:r w:rsidR="006F4F30">
        <w:rPr>
          <w:szCs w:val="24"/>
        </w:rPr>
        <w:t xml:space="preserve"> </w:t>
      </w:r>
    </w:p>
    <w:p w14:paraId="28A8D60B" w14:textId="77777777" w:rsidR="00A00D56" w:rsidRPr="00175CE8" w:rsidRDefault="00A00D56" w:rsidP="00A00D56">
      <w:pPr>
        <w:rPr>
          <w:rStyle w:val="Emphasis"/>
          <w:sz w:val="24"/>
          <w:szCs w:val="24"/>
        </w:rPr>
      </w:pPr>
    </w:p>
    <w:p w14:paraId="70281CDD" w14:textId="21C3D5E2"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4DE84551" w14:textId="4A91D245" w:rsidR="00A00D56" w:rsidRPr="007A0F31" w:rsidRDefault="00A00D56" w:rsidP="00A00D56">
      <w:pPr>
        <w:jc w:val="both"/>
        <w:rPr>
          <w:rFonts w:eastAsia="Times New Roman"/>
          <w:sz w:val="24"/>
          <w:szCs w:val="24"/>
        </w:rPr>
      </w:pPr>
      <w:r w:rsidRPr="00175CE8">
        <w:rPr>
          <w:rFonts w:eastAsia="Times New Roman"/>
          <w:sz w:val="24"/>
          <w:szCs w:val="24"/>
        </w:rPr>
        <w:t xml:space="preserve">The main challenge with the interpretation of any tuff facies is the lack of a universally accepted interpretation methodology, because of variability in the logs and fields. Indeed, it becomes necessary to design a “fit-for-purpose” method, guided by the question as to what benefit delineating the tuff facies would bring, as well as the type of data with which you must work with. For Well </w:t>
      </w:r>
      <w:r w:rsidR="00E03B8C">
        <w:rPr>
          <w:rFonts w:eastAsia="Times New Roman"/>
          <w:sz w:val="24"/>
          <w:szCs w:val="24"/>
        </w:rPr>
        <w:t>CP</w:t>
      </w:r>
      <w:r w:rsidRPr="00175CE8">
        <w:rPr>
          <w:rFonts w:eastAsia="Times New Roman"/>
          <w:sz w:val="24"/>
          <w:szCs w:val="24"/>
        </w:rPr>
        <w:t>, the goal was to</w:t>
      </w:r>
      <w:r w:rsidR="00982E76">
        <w:rPr>
          <w:rFonts w:eastAsia="Times New Roman"/>
          <w:sz w:val="24"/>
          <w:szCs w:val="24"/>
        </w:rPr>
        <w:t>:</w:t>
      </w:r>
      <w:r w:rsidRPr="00175CE8">
        <w:rPr>
          <w:rFonts w:eastAsia="Times New Roman"/>
          <w:sz w:val="24"/>
          <w:szCs w:val="24"/>
        </w:rPr>
        <w:t xml:space="preserve"> (a) determine the petrophysical properties of the tuffs and (b) predict, away from well control, what the potential for hydrocarbon presence would be.</w:t>
      </w:r>
      <w:r w:rsidR="00FC2A8D">
        <w:rPr>
          <w:rFonts w:eastAsia="Times New Roman"/>
          <w:sz w:val="24"/>
          <w:szCs w:val="24"/>
        </w:rPr>
        <w:t xml:space="preserve"> For </w:t>
      </w:r>
      <w:r w:rsidR="00FC2A8D" w:rsidRPr="00175CE8">
        <w:rPr>
          <w:rFonts w:eastAsia="Times New Roman"/>
          <w:sz w:val="24"/>
          <w:szCs w:val="24"/>
        </w:rPr>
        <w:t xml:space="preserve">Well </w:t>
      </w:r>
      <w:r w:rsidR="00FC2A8D">
        <w:rPr>
          <w:rFonts w:eastAsia="Times New Roman"/>
          <w:sz w:val="24"/>
          <w:szCs w:val="24"/>
        </w:rPr>
        <w:t xml:space="preserve">CP, this was </w:t>
      </w:r>
      <w:r w:rsidR="00C15B88">
        <w:rPr>
          <w:rFonts w:eastAsia="Times New Roman"/>
          <w:sz w:val="24"/>
          <w:szCs w:val="24"/>
        </w:rPr>
        <w:t xml:space="preserve">even more </w:t>
      </w:r>
      <w:r w:rsidR="007A0F31">
        <w:rPr>
          <w:rFonts w:eastAsia="Times New Roman"/>
          <w:sz w:val="24"/>
          <w:szCs w:val="24"/>
        </w:rPr>
        <w:t>challenging</w:t>
      </w:r>
      <w:r w:rsidR="00C15B88">
        <w:rPr>
          <w:rFonts w:eastAsia="Times New Roman"/>
          <w:sz w:val="24"/>
          <w:szCs w:val="24"/>
        </w:rPr>
        <w:t xml:space="preserve"> due to the </w:t>
      </w:r>
      <w:r w:rsidR="009E6AFE">
        <w:rPr>
          <w:rFonts w:eastAsia="Times New Roman"/>
          <w:sz w:val="24"/>
          <w:szCs w:val="24"/>
        </w:rPr>
        <w:t xml:space="preserve">presence of </w:t>
      </w:r>
      <w:r w:rsidR="007A0F31" w:rsidRPr="007A0F31">
        <w:rPr>
          <w:rFonts w:eastAsia="Times New Roman"/>
          <w:sz w:val="24"/>
          <w:szCs w:val="24"/>
        </w:rPr>
        <w:t>older “Russian style” logs</w:t>
      </w:r>
      <w:r w:rsidR="007A0F31">
        <w:rPr>
          <w:rFonts w:eastAsia="Times New Roman"/>
          <w:sz w:val="24"/>
          <w:szCs w:val="24"/>
        </w:rPr>
        <w:t>.</w:t>
      </w:r>
    </w:p>
    <w:p w14:paraId="4B83874E" w14:textId="77777777" w:rsidR="00A00D56" w:rsidRPr="00175CE8" w:rsidRDefault="00A00D56" w:rsidP="00A00D56">
      <w:pPr>
        <w:rPr>
          <w:sz w:val="24"/>
          <w:szCs w:val="24"/>
        </w:rPr>
      </w:pPr>
    </w:p>
    <w:p w14:paraId="3313DF85" w14:textId="3D464011" w:rsidR="00BB1E49" w:rsidRPr="00175CE8" w:rsidRDefault="007E2543" w:rsidP="00A00D56">
      <w:pPr>
        <w:jc w:val="both"/>
        <w:rPr>
          <w:rFonts w:eastAsia="Times New Roman"/>
          <w:sz w:val="24"/>
          <w:szCs w:val="24"/>
        </w:rPr>
      </w:pPr>
      <w:r>
        <w:rPr>
          <w:rFonts w:eastAsia="Times New Roman"/>
          <w:sz w:val="24"/>
          <w:szCs w:val="24"/>
        </w:rPr>
        <w:lastRenderedPageBreak/>
        <w:t xml:space="preserve">We start our interpretation process by asking fundamental questions </w:t>
      </w:r>
      <w:r w:rsidR="00A3124B">
        <w:rPr>
          <w:rFonts w:eastAsia="Times New Roman"/>
          <w:sz w:val="24"/>
          <w:szCs w:val="24"/>
        </w:rPr>
        <w:t>related</w:t>
      </w:r>
      <w:r>
        <w:rPr>
          <w:rFonts w:eastAsia="Times New Roman"/>
          <w:sz w:val="24"/>
          <w:szCs w:val="24"/>
        </w:rPr>
        <w:t xml:space="preserve"> to how we expect conventional logs to behave in the presence of tuffs. </w:t>
      </w:r>
      <w:r w:rsidR="002A56C5">
        <w:rPr>
          <w:rFonts w:eastAsia="Times New Roman"/>
          <w:sz w:val="24"/>
          <w:szCs w:val="24"/>
        </w:rPr>
        <w:t>A</w:t>
      </w:r>
      <w:r w:rsidR="00884CAD">
        <w:rPr>
          <w:rFonts w:eastAsia="Times New Roman"/>
          <w:sz w:val="24"/>
          <w:szCs w:val="24"/>
        </w:rPr>
        <w:t xml:space="preserve"> silicic </w:t>
      </w:r>
      <w:r w:rsidR="00884CAD" w:rsidRPr="00175CE8">
        <w:rPr>
          <w:rFonts w:eastAsia="Times New Roman"/>
          <w:sz w:val="24"/>
          <w:szCs w:val="24"/>
        </w:rPr>
        <w:t>tuff</w:t>
      </w:r>
      <w:r w:rsidR="00AB1FDA">
        <w:rPr>
          <w:rFonts w:eastAsia="Times New Roman"/>
          <w:sz w:val="24"/>
          <w:szCs w:val="24"/>
        </w:rPr>
        <w:t xml:space="preserve"> reservoir</w:t>
      </w:r>
      <w:r w:rsidR="002A56C5">
        <w:rPr>
          <w:rFonts w:eastAsia="Times New Roman"/>
          <w:sz w:val="24"/>
          <w:szCs w:val="24"/>
        </w:rPr>
        <w:t xml:space="preserve">, for instance, would have </w:t>
      </w:r>
      <w:r w:rsidR="00884CAD" w:rsidRPr="00175CE8">
        <w:rPr>
          <w:rFonts w:eastAsia="Times New Roman"/>
          <w:sz w:val="24"/>
          <w:szCs w:val="24"/>
        </w:rPr>
        <w:t>high gamma</w:t>
      </w:r>
      <w:r w:rsidR="00884CAD">
        <w:rPr>
          <w:rFonts w:eastAsia="Times New Roman"/>
          <w:sz w:val="24"/>
          <w:szCs w:val="24"/>
        </w:rPr>
        <w:t>-</w:t>
      </w:r>
      <w:r w:rsidR="00884CAD" w:rsidRPr="00175CE8">
        <w:rPr>
          <w:rFonts w:eastAsia="Times New Roman"/>
          <w:sz w:val="24"/>
          <w:szCs w:val="24"/>
        </w:rPr>
        <w:t>ray readings</w:t>
      </w:r>
      <w:r w:rsidR="00884CAD">
        <w:rPr>
          <w:rFonts w:eastAsia="Times New Roman"/>
          <w:sz w:val="24"/>
          <w:szCs w:val="24"/>
        </w:rPr>
        <w:t xml:space="preserve">, due </w:t>
      </w:r>
      <w:r w:rsidR="00884CAD" w:rsidRPr="00175CE8">
        <w:rPr>
          <w:rFonts w:eastAsia="Times New Roman"/>
          <w:sz w:val="24"/>
          <w:szCs w:val="24"/>
        </w:rPr>
        <w:t xml:space="preserve">to higher </w:t>
      </w:r>
      <w:r w:rsidR="00884CAD">
        <w:rPr>
          <w:rFonts w:eastAsia="Times New Roman"/>
          <w:sz w:val="24"/>
          <w:szCs w:val="24"/>
        </w:rPr>
        <w:t>t</w:t>
      </w:r>
      <w:r w:rsidR="00884CAD" w:rsidRPr="00175CE8">
        <w:rPr>
          <w:rFonts w:eastAsia="Times New Roman"/>
          <w:sz w:val="24"/>
          <w:szCs w:val="24"/>
        </w:rPr>
        <w:t>h</w:t>
      </w:r>
      <w:r w:rsidR="00884CAD">
        <w:rPr>
          <w:rFonts w:eastAsia="Times New Roman"/>
          <w:sz w:val="24"/>
          <w:szCs w:val="24"/>
        </w:rPr>
        <w:t xml:space="preserve">orium (Th) concentrations in felsic tuffs as noted in existing literature </w:t>
      </w:r>
      <w:sdt>
        <w:sdtPr>
          <w:rPr>
            <w:rFonts w:eastAsia="Times New Roman"/>
            <w:sz w:val="24"/>
            <w:szCs w:val="24"/>
          </w:rPr>
          <w:id w:val="419216494"/>
          <w:citation/>
        </w:sdtPr>
        <w:sdtEndPr/>
        <w:sdtContent>
          <w:r w:rsidR="00884CAD">
            <w:rPr>
              <w:rFonts w:eastAsia="Times New Roman"/>
              <w:sz w:val="24"/>
              <w:szCs w:val="24"/>
            </w:rPr>
            <w:fldChar w:fldCharType="begin"/>
          </w:r>
          <w:r w:rsidR="00884CAD">
            <w:rPr>
              <w:rFonts w:eastAsia="Times New Roman"/>
              <w:sz w:val="24"/>
              <w:szCs w:val="24"/>
            </w:rPr>
            <w:instrText xml:space="preserve"> CITATION Hua04 \l 1033 </w:instrText>
          </w:r>
          <w:r w:rsidR="00884CAD">
            <w:rPr>
              <w:rFonts w:eastAsia="Times New Roman"/>
              <w:sz w:val="24"/>
              <w:szCs w:val="24"/>
            </w:rPr>
            <w:fldChar w:fldCharType="separate"/>
          </w:r>
          <w:r w:rsidR="00956A80" w:rsidRPr="00956A80">
            <w:rPr>
              <w:rFonts w:eastAsia="Times New Roman"/>
              <w:noProof/>
              <w:sz w:val="24"/>
              <w:szCs w:val="24"/>
            </w:rPr>
            <w:t>(Huang &amp; Pan, 2004)</w:t>
          </w:r>
          <w:r w:rsidR="00884CAD">
            <w:rPr>
              <w:rFonts w:eastAsia="Times New Roman"/>
              <w:sz w:val="24"/>
              <w:szCs w:val="24"/>
            </w:rPr>
            <w:fldChar w:fldCharType="end"/>
          </w:r>
        </w:sdtContent>
      </w:sdt>
      <w:r w:rsidR="00884CAD" w:rsidRPr="00175CE8">
        <w:rPr>
          <w:rFonts w:eastAsia="Times New Roman"/>
          <w:sz w:val="24"/>
          <w:szCs w:val="24"/>
        </w:rPr>
        <w:t xml:space="preserve">. </w:t>
      </w:r>
      <w:r w:rsidR="00982E76">
        <w:rPr>
          <w:rFonts w:eastAsia="Times New Roman"/>
          <w:sz w:val="24"/>
          <w:szCs w:val="24"/>
        </w:rPr>
        <w:t>Higher</w:t>
      </w:r>
      <w:r w:rsidR="00884CAD" w:rsidRPr="00175CE8">
        <w:rPr>
          <w:rFonts w:eastAsia="Times New Roman"/>
          <w:sz w:val="24"/>
          <w:szCs w:val="24"/>
        </w:rPr>
        <w:t xml:space="preserve"> radioactivity could also be </w:t>
      </w:r>
      <w:r w:rsidR="00982E76">
        <w:rPr>
          <w:rFonts w:eastAsia="Times New Roman"/>
          <w:sz w:val="24"/>
          <w:szCs w:val="24"/>
        </w:rPr>
        <w:t>due to presence</w:t>
      </w:r>
      <w:r w:rsidR="00884CAD" w:rsidRPr="00175CE8">
        <w:rPr>
          <w:rFonts w:eastAsia="Times New Roman"/>
          <w:sz w:val="24"/>
          <w:szCs w:val="24"/>
        </w:rPr>
        <w:t xml:space="preserve"> </w:t>
      </w:r>
      <w:r w:rsidR="00982E76">
        <w:rPr>
          <w:rFonts w:eastAsia="Times New Roman"/>
          <w:sz w:val="24"/>
          <w:szCs w:val="24"/>
        </w:rPr>
        <w:t>of</w:t>
      </w:r>
      <w:r w:rsidR="00884CAD" w:rsidRPr="00175CE8">
        <w:rPr>
          <w:rFonts w:eastAsia="Times New Roman"/>
          <w:sz w:val="24"/>
          <w:szCs w:val="24"/>
        </w:rPr>
        <w:t xml:space="preserve"> potassium (K)-rich minerals</w:t>
      </w:r>
      <w:r w:rsidR="00884CAD">
        <w:rPr>
          <w:rFonts w:eastAsia="Times New Roman"/>
          <w:sz w:val="24"/>
          <w:szCs w:val="24"/>
        </w:rPr>
        <w:t xml:space="preserve">, though in this sample most of the K comes in the form of plagioclase and only </w:t>
      </w:r>
      <w:r w:rsidR="00884CAD" w:rsidRPr="002951A6">
        <w:rPr>
          <w:rFonts w:eastAsia="Times New Roman"/>
          <w:sz w:val="24"/>
          <w:szCs w:val="24"/>
          <w:vertAlign w:val="superscript"/>
        </w:rPr>
        <w:t>40</w:t>
      </w:r>
      <w:r w:rsidR="00884CAD">
        <w:rPr>
          <w:rFonts w:eastAsia="Times New Roman"/>
          <w:sz w:val="24"/>
          <w:szCs w:val="24"/>
        </w:rPr>
        <w:t xml:space="preserve">K would contribute to higher gamma-ray readings </w:t>
      </w:r>
      <w:sdt>
        <w:sdtPr>
          <w:rPr>
            <w:rFonts w:eastAsia="Times New Roman"/>
            <w:sz w:val="24"/>
            <w:szCs w:val="24"/>
          </w:rPr>
          <w:id w:val="-346643115"/>
          <w:citation/>
        </w:sdtPr>
        <w:sdtEndPr/>
        <w:sdtContent>
          <w:r w:rsidR="00884CAD">
            <w:rPr>
              <w:rFonts w:eastAsia="Times New Roman"/>
              <w:sz w:val="24"/>
              <w:szCs w:val="24"/>
            </w:rPr>
            <w:fldChar w:fldCharType="begin"/>
          </w:r>
          <w:r w:rsidR="00884CAD">
            <w:rPr>
              <w:rFonts w:eastAsia="Times New Roman"/>
              <w:sz w:val="24"/>
              <w:szCs w:val="24"/>
            </w:rPr>
            <w:instrText xml:space="preserve"> CITATION Liu13 \l 1033 </w:instrText>
          </w:r>
          <w:r w:rsidR="00884CAD">
            <w:rPr>
              <w:rFonts w:eastAsia="Times New Roman"/>
              <w:sz w:val="24"/>
              <w:szCs w:val="24"/>
            </w:rPr>
            <w:fldChar w:fldCharType="separate"/>
          </w:r>
          <w:r w:rsidR="00956A80" w:rsidRPr="00956A80">
            <w:rPr>
              <w:rFonts w:eastAsia="Times New Roman"/>
              <w:noProof/>
              <w:sz w:val="24"/>
              <w:szCs w:val="24"/>
            </w:rPr>
            <w:t>(Liu, Li, Liao, &amp; Liu, 2013)</w:t>
          </w:r>
          <w:r w:rsidR="00884CAD">
            <w:rPr>
              <w:rFonts w:eastAsia="Times New Roman"/>
              <w:sz w:val="24"/>
              <w:szCs w:val="24"/>
            </w:rPr>
            <w:fldChar w:fldCharType="end"/>
          </w:r>
        </w:sdtContent>
      </w:sdt>
      <w:r w:rsidR="00884CAD">
        <w:rPr>
          <w:rFonts w:eastAsia="Times New Roman"/>
          <w:sz w:val="24"/>
          <w:szCs w:val="24"/>
        </w:rPr>
        <w:t>.</w:t>
      </w:r>
      <w:r w:rsidR="00884CAD" w:rsidRPr="00175CE8">
        <w:rPr>
          <w:rFonts w:eastAsia="Times New Roman"/>
          <w:sz w:val="24"/>
          <w:szCs w:val="24"/>
        </w:rPr>
        <w:t xml:space="preserve"> Electrical properties</w:t>
      </w:r>
      <w:r w:rsidR="008247B5">
        <w:rPr>
          <w:rFonts w:eastAsia="Times New Roman"/>
          <w:sz w:val="24"/>
          <w:szCs w:val="24"/>
        </w:rPr>
        <w:t>,</w:t>
      </w:r>
      <w:r w:rsidR="005E7B39">
        <w:rPr>
          <w:rFonts w:eastAsia="Times New Roman"/>
          <w:sz w:val="24"/>
          <w:szCs w:val="24"/>
        </w:rPr>
        <w:t xml:space="preserve"> such as resistivity</w:t>
      </w:r>
      <w:r w:rsidR="008247B5">
        <w:rPr>
          <w:rFonts w:eastAsia="Times New Roman"/>
          <w:sz w:val="24"/>
          <w:szCs w:val="24"/>
        </w:rPr>
        <w:t>,</w:t>
      </w:r>
      <w:r w:rsidR="005E7B39">
        <w:rPr>
          <w:rFonts w:eastAsia="Times New Roman"/>
          <w:sz w:val="24"/>
          <w:szCs w:val="24"/>
        </w:rPr>
        <w:t xml:space="preserve"> </w:t>
      </w:r>
      <w:r w:rsidR="008247B5">
        <w:rPr>
          <w:rFonts w:eastAsia="Times New Roman"/>
          <w:sz w:val="24"/>
          <w:szCs w:val="24"/>
        </w:rPr>
        <w:t xml:space="preserve">would be </w:t>
      </w:r>
      <w:r w:rsidR="005E7B39">
        <w:rPr>
          <w:rFonts w:eastAsia="Times New Roman"/>
          <w:sz w:val="24"/>
          <w:szCs w:val="24"/>
        </w:rPr>
        <w:t>low, likely due to the microporous nature of the tuffs</w:t>
      </w:r>
      <w:r w:rsidR="00F97A9F">
        <w:rPr>
          <w:rFonts w:eastAsia="Times New Roman"/>
          <w:sz w:val="24"/>
          <w:szCs w:val="24"/>
        </w:rPr>
        <w:t xml:space="preserve"> – which could also explain the higher porosity values in tuff intervals as compared to other volcanics. </w:t>
      </w:r>
      <w:r w:rsidR="00AB06BE">
        <w:rPr>
          <w:rFonts w:eastAsia="Times New Roman"/>
          <w:sz w:val="24"/>
          <w:szCs w:val="24"/>
        </w:rPr>
        <w:t>Densities</w:t>
      </w:r>
      <w:r w:rsidR="00FF63D4">
        <w:rPr>
          <w:rFonts w:eastAsia="Times New Roman"/>
          <w:sz w:val="24"/>
          <w:szCs w:val="24"/>
        </w:rPr>
        <w:t xml:space="preserve"> </w:t>
      </w:r>
      <w:r w:rsidR="007C2F60">
        <w:rPr>
          <w:rFonts w:eastAsia="Times New Roman"/>
          <w:sz w:val="24"/>
          <w:szCs w:val="24"/>
        </w:rPr>
        <w:t>would be potentially</w:t>
      </w:r>
      <w:r w:rsidR="00AB06BE">
        <w:rPr>
          <w:rFonts w:eastAsia="Times New Roman"/>
          <w:sz w:val="24"/>
          <w:szCs w:val="24"/>
        </w:rPr>
        <w:t xml:space="preserve"> </w:t>
      </w:r>
      <w:r w:rsidR="00FF63D4">
        <w:rPr>
          <w:rFonts w:eastAsia="Times New Roman"/>
          <w:sz w:val="24"/>
          <w:szCs w:val="24"/>
        </w:rPr>
        <w:t>low</w:t>
      </w:r>
      <w:r w:rsidR="00AB06BE">
        <w:rPr>
          <w:rFonts w:eastAsia="Times New Roman"/>
          <w:sz w:val="24"/>
          <w:szCs w:val="24"/>
        </w:rPr>
        <w:t>er</w:t>
      </w:r>
      <w:r w:rsidR="00FF63D4">
        <w:rPr>
          <w:rFonts w:eastAsia="Times New Roman"/>
          <w:sz w:val="24"/>
          <w:szCs w:val="24"/>
        </w:rPr>
        <w:t xml:space="preserve"> because the</w:t>
      </w:r>
      <w:r w:rsidR="00950328">
        <w:rPr>
          <w:rFonts w:eastAsia="Times New Roman"/>
          <w:sz w:val="24"/>
          <w:szCs w:val="24"/>
        </w:rPr>
        <w:t xml:space="preserve"> fine-grained</w:t>
      </w:r>
      <w:r w:rsidR="00FF63D4">
        <w:rPr>
          <w:rFonts w:eastAsia="Times New Roman"/>
          <w:sz w:val="24"/>
          <w:szCs w:val="24"/>
        </w:rPr>
        <w:t xml:space="preserve"> mineral phase</w:t>
      </w:r>
      <w:r w:rsidR="00AB06BE">
        <w:rPr>
          <w:rFonts w:eastAsia="Times New Roman"/>
          <w:sz w:val="24"/>
          <w:szCs w:val="24"/>
        </w:rPr>
        <w:t xml:space="preserve"> present would be distributed</w:t>
      </w:r>
      <w:r w:rsidR="00F44FC1">
        <w:rPr>
          <w:rFonts w:eastAsia="Times New Roman"/>
          <w:sz w:val="24"/>
          <w:szCs w:val="24"/>
        </w:rPr>
        <w:t xml:space="preserve"> in a low packing density, </w:t>
      </w:r>
      <w:r w:rsidR="000B680A">
        <w:rPr>
          <w:rFonts w:eastAsia="Times New Roman"/>
          <w:sz w:val="24"/>
          <w:szCs w:val="24"/>
        </w:rPr>
        <w:t xml:space="preserve">and </w:t>
      </w:r>
      <w:r w:rsidR="00442175">
        <w:rPr>
          <w:rFonts w:eastAsia="Times New Roman"/>
          <w:sz w:val="24"/>
          <w:szCs w:val="24"/>
        </w:rPr>
        <w:t>assuming a lack of high electron number elements</w:t>
      </w:r>
      <w:r w:rsidR="000B680A">
        <w:rPr>
          <w:rFonts w:eastAsia="Times New Roman"/>
          <w:sz w:val="24"/>
          <w:szCs w:val="24"/>
        </w:rPr>
        <w:t xml:space="preserve">, </w:t>
      </w:r>
      <w:r w:rsidR="00442175">
        <w:rPr>
          <w:rFonts w:eastAsia="Times New Roman"/>
          <w:sz w:val="24"/>
          <w:szCs w:val="24"/>
        </w:rPr>
        <w:t xml:space="preserve">the expectation is </w:t>
      </w:r>
      <w:r w:rsidR="00B34A3B">
        <w:rPr>
          <w:rFonts w:eastAsia="Times New Roman"/>
          <w:sz w:val="24"/>
          <w:szCs w:val="24"/>
        </w:rPr>
        <w:t>tuffs</w:t>
      </w:r>
      <w:r w:rsidR="00442175">
        <w:rPr>
          <w:rFonts w:eastAsia="Times New Roman"/>
          <w:sz w:val="24"/>
          <w:szCs w:val="24"/>
        </w:rPr>
        <w:t xml:space="preserve"> would be like glass like material that</w:t>
      </w:r>
      <w:r w:rsidR="007C2F60">
        <w:rPr>
          <w:rFonts w:eastAsia="Times New Roman"/>
          <w:sz w:val="24"/>
          <w:szCs w:val="24"/>
        </w:rPr>
        <w:t>, in general, has a</w:t>
      </w:r>
      <w:r w:rsidR="00B34A3B">
        <w:rPr>
          <w:rFonts w:eastAsia="Times New Roman"/>
          <w:sz w:val="24"/>
          <w:szCs w:val="24"/>
        </w:rPr>
        <w:t xml:space="preserve"> low bulk density.</w:t>
      </w:r>
      <w:r w:rsidR="00B26716">
        <w:rPr>
          <w:rFonts w:eastAsia="Times New Roman"/>
          <w:sz w:val="24"/>
          <w:szCs w:val="24"/>
        </w:rPr>
        <w:t xml:space="preserve"> In terms of neutron characteristics</w:t>
      </w:r>
      <w:r w:rsidR="00777163">
        <w:rPr>
          <w:rFonts w:eastAsia="Times New Roman"/>
          <w:sz w:val="24"/>
          <w:szCs w:val="24"/>
        </w:rPr>
        <w:t xml:space="preserve">, </w:t>
      </w:r>
      <w:r w:rsidR="009573D7">
        <w:rPr>
          <w:rFonts w:eastAsia="Times New Roman"/>
          <w:sz w:val="24"/>
          <w:szCs w:val="24"/>
        </w:rPr>
        <w:t xml:space="preserve">while </w:t>
      </w:r>
      <w:r w:rsidR="00777163">
        <w:rPr>
          <w:rFonts w:eastAsia="Times New Roman"/>
          <w:sz w:val="24"/>
          <w:szCs w:val="24"/>
        </w:rPr>
        <w:t xml:space="preserve">tuffs </w:t>
      </w:r>
      <w:r w:rsidR="009573D7">
        <w:rPr>
          <w:rFonts w:eastAsia="Times New Roman"/>
          <w:sz w:val="24"/>
          <w:szCs w:val="24"/>
        </w:rPr>
        <w:t xml:space="preserve">themselves </w:t>
      </w:r>
      <w:r w:rsidR="00777163">
        <w:rPr>
          <w:rFonts w:eastAsia="Times New Roman"/>
          <w:sz w:val="24"/>
          <w:szCs w:val="24"/>
        </w:rPr>
        <w:t>have a low hydrogen index</w:t>
      </w:r>
      <w:r w:rsidR="009573D7">
        <w:rPr>
          <w:rFonts w:eastAsia="Times New Roman"/>
          <w:sz w:val="24"/>
          <w:szCs w:val="24"/>
        </w:rPr>
        <w:t xml:space="preserve"> (HI), the intragranular porosity and large surface roughness means there can be bound/interstitial water</w:t>
      </w:r>
      <w:r w:rsidR="0080767B">
        <w:rPr>
          <w:rFonts w:eastAsia="Times New Roman"/>
          <w:sz w:val="24"/>
          <w:szCs w:val="24"/>
        </w:rPr>
        <w:t xml:space="preserve"> associated with the large surface-to-volume ratio</w:t>
      </w:r>
      <w:r w:rsidR="009573D7">
        <w:rPr>
          <w:rFonts w:eastAsia="Times New Roman"/>
          <w:sz w:val="24"/>
          <w:szCs w:val="24"/>
        </w:rPr>
        <w:t xml:space="preserve"> that can give high HI values</w:t>
      </w:r>
      <w:r w:rsidR="00777163">
        <w:rPr>
          <w:rFonts w:eastAsia="Times New Roman"/>
          <w:sz w:val="24"/>
          <w:szCs w:val="24"/>
        </w:rPr>
        <w:t xml:space="preserve">. </w:t>
      </w:r>
      <w:r w:rsidR="0061447B">
        <w:rPr>
          <w:rFonts w:eastAsia="Times New Roman"/>
          <w:sz w:val="24"/>
          <w:szCs w:val="24"/>
        </w:rPr>
        <w:t>They also have low neutron capture characteristic</w:t>
      </w:r>
      <w:r w:rsidR="00AF1BA5">
        <w:rPr>
          <w:rFonts w:eastAsia="Times New Roman"/>
          <w:sz w:val="24"/>
          <w:szCs w:val="24"/>
        </w:rPr>
        <w:t>s</w:t>
      </w:r>
      <w:r w:rsidR="0061447B">
        <w:rPr>
          <w:rFonts w:eastAsia="Times New Roman"/>
          <w:sz w:val="24"/>
          <w:szCs w:val="24"/>
        </w:rPr>
        <w:t xml:space="preserve">, so in general, neutron </w:t>
      </w:r>
      <w:r w:rsidR="0083786A">
        <w:rPr>
          <w:rFonts w:eastAsia="Times New Roman"/>
          <w:sz w:val="24"/>
          <w:szCs w:val="24"/>
        </w:rPr>
        <w:t xml:space="preserve">readings </w:t>
      </w:r>
      <w:r w:rsidR="0002238B">
        <w:rPr>
          <w:rFonts w:eastAsia="Times New Roman"/>
          <w:sz w:val="24"/>
          <w:szCs w:val="24"/>
        </w:rPr>
        <w:t>can be quite high</w:t>
      </w:r>
      <w:r w:rsidR="0083786A">
        <w:rPr>
          <w:rFonts w:eastAsia="Times New Roman"/>
          <w:sz w:val="24"/>
          <w:szCs w:val="24"/>
        </w:rPr>
        <w:t>.</w:t>
      </w:r>
      <w:r w:rsidR="008C4296">
        <w:rPr>
          <w:rFonts w:eastAsia="Times New Roman"/>
          <w:sz w:val="24"/>
          <w:szCs w:val="24"/>
        </w:rPr>
        <w:t xml:space="preserve"> </w:t>
      </w:r>
      <w:r w:rsidR="00A00D56" w:rsidRPr="00175CE8">
        <w:rPr>
          <w:rFonts w:eastAsia="Times New Roman"/>
          <w:sz w:val="24"/>
          <w:szCs w:val="24"/>
        </w:rPr>
        <w:t xml:space="preserve">To </w:t>
      </w:r>
      <w:r w:rsidR="00F70C8D" w:rsidRPr="00175CE8">
        <w:rPr>
          <w:rFonts w:eastAsia="Times New Roman"/>
          <w:sz w:val="24"/>
          <w:szCs w:val="24"/>
        </w:rPr>
        <w:t>summarize</w:t>
      </w:r>
      <w:r w:rsidR="00A00D56" w:rsidRPr="00175CE8">
        <w:rPr>
          <w:rFonts w:eastAsia="Times New Roman"/>
          <w:sz w:val="24"/>
          <w:szCs w:val="24"/>
        </w:rPr>
        <w:t xml:space="preserve">, </w:t>
      </w:r>
      <w:r w:rsidR="008C4296">
        <w:rPr>
          <w:rFonts w:eastAsia="Times New Roman"/>
          <w:sz w:val="24"/>
          <w:szCs w:val="24"/>
        </w:rPr>
        <w:t xml:space="preserve">we would expect </w:t>
      </w:r>
      <w:r w:rsidR="00AF1BA5">
        <w:rPr>
          <w:rFonts w:eastAsia="Times New Roman"/>
          <w:sz w:val="24"/>
          <w:szCs w:val="24"/>
        </w:rPr>
        <w:t xml:space="preserve">that </w:t>
      </w:r>
      <w:r w:rsidR="008C4296">
        <w:rPr>
          <w:rFonts w:eastAsia="Times New Roman"/>
          <w:sz w:val="24"/>
          <w:szCs w:val="24"/>
        </w:rPr>
        <w:t xml:space="preserve">typical </w:t>
      </w:r>
      <w:r w:rsidR="00AF1BA5">
        <w:rPr>
          <w:rFonts w:eastAsia="Times New Roman"/>
          <w:sz w:val="24"/>
          <w:szCs w:val="24"/>
        </w:rPr>
        <w:t>volcanics</w:t>
      </w:r>
      <w:r w:rsidR="00A00D56" w:rsidRPr="00175CE8">
        <w:rPr>
          <w:rFonts w:eastAsia="Times New Roman"/>
          <w:sz w:val="24"/>
          <w:szCs w:val="24"/>
        </w:rPr>
        <w:t xml:space="preserve"> have a “hot” gamma ray, low </w:t>
      </w:r>
      <w:r w:rsidR="00F70C8D" w:rsidRPr="00175CE8">
        <w:rPr>
          <w:rFonts w:eastAsia="Times New Roman"/>
          <w:sz w:val="24"/>
          <w:szCs w:val="24"/>
        </w:rPr>
        <w:t>density</w:t>
      </w:r>
      <w:r w:rsidR="001E495D">
        <w:rPr>
          <w:rFonts w:eastAsia="Times New Roman"/>
          <w:sz w:val="24"/>
          <w:szCs w:val="24"/>
        </w:rPr>
        <w:t xml:space="preserve">, </w:t>
      </w:r>
      <w:r w:rsidR="0002238B">
        <w:rPr>
          <w:rFonts w:eastAsia="Times New Roman"/>
          <w:sz w:val="24"/>
          <w:szCs w:val="24"/>
        </w:rPr>
        <w:t xml:space="preserve">high </w:t>
      </w:r>
      <w:r w:rsidR="00AF1BA5">
        <w:rPr>
          <w:rFonts w:eastAsia="Times New Roman"/>
          <w:sz w:val="24"/>
          <w:szCs w:val="24"/>
        </w:rPr>
        <w:t>neutron</w:t>
      </w:r>
      <w:r w:rsidR="00F70C8D" w:rsidRPr="00175CE8">
        <w:rPr>
          <w:rFonts w:eastAsia="Times New Roman"/>
          <w:sz w:val="24"/>
          <w:szCs w:val="24"/>
        </w:rPr>
        <w:t>,</w:t>
      </w:r>
      <w:r w:rsidR="00A00D56" w:rsidRPr="00175CE8">
        <w:rPr>
          <w:rFonts w:eastAsia="Times New Roman"/>
          <w:sz w:val="24"/>
          <w:szCs w:val="24"/>
        </w:rPr>
        <w:t xml:space="preserve"> and low resistivity signature.</w:t>
      </w:r>
      <w:r w:rsidR="008C4296">
        <w:rPr>
          <w:rFonts w:eastAsia="Times New Roman"/>
          <w:sz w:val="24"/>
          <w:szCs w:val="24"/>
        </w:rPr>
        <w:t xml:space="preserve"> </w:t>
      </w:r>
      <w:r w:rsidR="00BB1E49">
        <w:rPr>
          <w:rFonts w:eastAsia="Times New Roman"/>
          <w:sz w:val="24"/>
          <w:szCs w:val="24"/>
        </w:rPr>
        <w:t xml:space="preserve">As will be seen in Well CP, however, this was not to be the case, primarily because of the </w:t>
      </w:r>
      <w:r w:rsidR="00C1069C">
        <w:rPr>
          <w:rFonts w:eastAsia="Times New Roman"/>
          <w:sz w:val="24"/>
          <w:szCs w:val="24"/>
        </w:rPr>
        <w:t xml:space="preserve">unique </w:t>
      </w:r>
      <w:r w:rsidR="006E3900" w:rsidRPr="006E3900">
        <w:rPr>
          <w:rFonts w:eastAsia="Times New Roman"/>
          <w:sz w:val="24"/>
          <w:szCs w:val="24"/>
        </w:rPr>
        <w:t>output from the “Russian Logs”.</w:t>
      </w:r>
      <w:r w:rsidR="00422C07">
        <w:rPr>
          <w:rFonts w:eastAsia="Times New Roman"/>
          <w:sz w:val="24"/>
          <w:szCs w:val="24"/>
        </w:rPr>
        <w:t xml:space="preserve"> In fact, we observe </w:t>
      </w:r>
      <w:r w:rsidR="00422C07" w:rsidRPr="006E3900">
        <w:rPr>
          <w:rFonts w:eastAsia="Times New Roman"/>
          <w:sz w:val="24"/>
          <w:szCs w:val="24"/>
        </w:rPr>
        <w:t xml:space="preserve">a </w:t>
      </w:r>
      <w:r w:rsidR="00422C07">
        <w:rPr>
          <w:rFonts w:eastAsia="Times New Roman"/>
          <w:sz w:val="24"/>
          <w:szCs w:val="24"/>
        </w:rPr>
        <w:t>low</w:t>
      </w:r>
      <w:r w:rsidR="00422C07" w:rsidRPr="006E3900">
        <w:rPr>
          <w:rFonts w:eastAsia="Times New Roman"/>
          <w:sz w:val="24"/>
          <w:szCs w:val="24"/>
        </w:rPr>
        <w:t xml:space="preserve"> gamma ray, low neutron</w:t>
      </w:r>
      <w:r w:rsidR="00422C07">
        <w:rPr>
          <w:rFonts w:eastAsia="Times New Roman"/>
          <w:sz w:val="24"/>
          <w:szCs w:val="24"/>
        </w:rPr>
        <w:t xml:space="preserve"> (count)</w:t>
      </w:r>
      <w:r w:rsidR="00422C07" w:rsidRPr="006E3900">
        <w:rPr>
          <w:rFonts w:eastAsia="Times New Roman"/>
          <w:sz w:val="24"/>
          <w:szCs w:val="24"/>
        </w:rPr>
        <w:t xml:space="preserve">, and generally </w:t>
      </w:r>
      <w:r w:rsidR="00422C07">
        <w:rPr>
          <w:rFonts w:eastAsia="Times New Roman"/>
          <w:sz w:val="24"/>
          <w:szCs w:val="24"/>
        </w:rPr>
        <w:t>high</w:t>
      </w:r>
      <w:r w:rsidR="00422C07" w:rsidRPr="006E3900">
        <w:rPr>
          <w:rFonts w:eastAsia="Times New Roman"/>
          <w:sz w:val="24"/>
          <w:szCs w:val="24"/>
        </w:rPr>
        <w:t xml:space="preserve"> resistivity signature</w:t>
      </w:r>
      <w:r w:rsidR="00422C07">
        <w:rPr>
          <w:rFonts w:eastAsia="Times New Roman"/>
          <w:sz w:val="24"/>
          <w:szCs w:val="24"/>
        </w:rPr>
        <w:t>.</w:t>
      </w:r>
    </w:p>
    <w:p w14:paraId="372D999C" w14:textId="77777777" w:rsidR="00A00D56" w:rsidRPr="00175CE8" w:rsidRDefault="00A00D56" w:rsidP="00A00D56">
      <w:pPr>
        <w:rPr>
          <w:sz w:val="24"/>
          <w:szCs w:val="24"/>
        </w:rPr>
      </w:pPr>
    </w:p>
    <w:p w14:paraId="5146AF15" w14:textId="0434E40E" w:rsidR="00E50E8D" w:rsidRPr="006B70A9" w:rsidRDefault="00E50E8D" w:rsidP="00E50E8D">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Understanding Russian Logs</w:t>
      </w:r>
    </w:p>
    <w:p w14:paraId="0B278B40" w14:textId="4819A2BC" w:rsidR="00084E9C" w:rsidRDefault="00084E9C" w:rsidP="00084E9C">
      <w:pPr>
        <w:jc w:val="both"/>
        <w:rPr>
          <w:sz w:val="24"/>
          <w:szCs w:val="24"/>
        </w:rPr>
      </w:pPr>
      <w:r w:rsidRPr="004A1CB2">
        <w:rPr>
          <w:sz w:val="24"/>
          <w:szCs w:val="24"/>
        </w:rPr>
        <w:t xml:space="preserve">Interpreting Russian logs can be a challenge for those of us who have become accustomed to conventional modern “western” logs. Differences between the two styles are plenty: besides the use of the Cyrillic alphabet, differences in terminology, available data, and ensuing interpretation methods make employing conventional methods to interpret these unconventional logs difficult. Hence, a decent understanding of Russian logs is needed to reliably characterise a reservoir </w:t>
      </w:r>
      <w:r w:rsidR="00251520">
        <w:rPr>
          <w:sz w:val="24"/>
          <w:szCs w:val="24"/>
        </w:rPr>
        <w:t>which has</w:t>
      </w:r>
      <w:r w:rsidR="00E623ED">
        <w:rPr>
          <w:sz w:val="24"/>
          <w:szCs w:val="24"/>
        </w:rPr>
        <w:t xml:space="preserve"> been measured by said tools</w:t>
      </w:r>
      <w:r w:rsidRPr="004A1CB2">
        <w:rPr>
          <w:sz w:val="24"/>
          <w:szCs w:val="24"/>
        </w:rPr>
        <w:t>.</w:t>
      </w:r>
    </w:p>
    <w:p w14:paraId="0715D74B" w14:textId="77777777" w:rsidR="00084E9C" w:rsidRPr="004A1CB2" w:rsidRDefault="00084E9C" w:rsidP="00084E9C">
      <w:pPr>
        <w:jc w:val="both"/>
        <w:rPr>
          <w:sz w:val="24"/>
          <w:szCs w:val="24"/>
        </w:rPr>
      </w:pPr>
    </w:p>
    <w:p w14:paraId="6BF0FED5" w14:textId="622EB7E5" w:rsidR="00084E9C" w:rsidRDefault="00084E9C" w:rsidP="00084E9C">
      <w:pPr>
        <w:jc w:val="both"/>
        <w:rPr>
          <w:sz w:val="24"/>
          <w:szCs w:val="24"/>
        </w:rPr>
      </w:pPr>
      <w:r w:rsidRPr="004A1CB2">
        <w:rPr>
          <w:sz w:val="24"/>
          <w:szCs w:val="24"/>
        </w:rPr>
        <w:t>Some typical measurements found in Russian logs are BKZ logs (</w:t>
      </w:r>
      <w:r w:rsidR="005C7283">
        <w:rPr>
          <w:sz w:val="24"/>
          <w:szCs w:val="24"/>
        </w:rPr>
        <w:t>i.e.</w:t>
      </w:r>
      <w:r w:rsidRPr="004A1CB2">
        <w:rPr>
          <w:sz w:val="24"/>
          <w:szCs w:val="24"/>
        </w:rPr>
        <w:t xml:space="preserve"> spontaneous potential (SP), normal (PZ), lateral (GZ), and inverted lateral (GZR)) and nuclear measurements such as natural gamma-ray and neutron-gamma capture</w:t>
      </w:r>
      <w:r w:rsidR="003A4BC3">
        <w:rPr>
          <w:sz w:val="24"/>
          <w:szCs w:val="24"/>
        </w:rPr>
        <w:t>, NGK</w:t>
      </w:r>
      <w:r w:rsidRPr="004A1CB2">
        <w:rPr>
          <w:sz w:val="24"/>
          <w:szCs w:val="24"/>
        </w:rPr>
        <w:t xml:space="preserve"> </w:t>
      </w:r>
      <w:sdt>
        <w:sdtPr>
          <w:rPr>
            <w:sz w:val="24"/>
            <w:szCs w:val="24"/>
          </w:rPr>
          <w:id w:val="176464524"/>
          <w:citation/>
        </w:sdtPr>
        <w:sdtEndPr/>
        <w:sdtContent>
          <w:r w:rsidRPr="004A1CB2">
            <w:rPr>
              <w:sz w:val="24"/>
              <w:szCs w:val="24"/>
            </w:rPr>
            <w:fldChar w:fldCharType="begin"/>
          </w:r>
          <w:r w:rsidRPr="004A1CB2">
            <w:rPr>
              <w:sz w:val="24"/>
              <w:szCs w:val="24"/>
            </w:rPr>
            <w:instrText xml:space="preserve"> CITATION Tin95 \l 1033 </w:instrText>
          </w:r>
          <w:r w:rsidRPr="004A1CB2">
            <w:rPr>
              <w:sz w:val="24"/>
              <w:szCs w:val="24"/>
            </w:rPr>
            <w:fldChar w:fldCharType="separate"/>
          </w:r>
          <w:r w:rsidR="00956A80" w:rsidRPr="00956A80">
            <w:rPr>
              <w:noProof/>
              <w:sz w:val="24"/>
              <w:szCs w:val="24"/>
            </w:rPr>
            <w:t>(Tingey, Nelson, &amp; Newsham, 1995)</w:t>
          </w:r>
          <w:r w:rsidRPr="004A1CB2">
            <w:rPr>
              <w:sz w:val="24"/>
              <w:szCs w:val="24"/>
            </w:rPr>
            <w:fldChar w:fldCharType="end"/>
          </w:r>
        </w:sdtContent>
      </w:sdt>
      <w:r w:rsidRPr="004A1CB2">
        <w:rPr>
          <w:sz w:val="24"/>
          <w:szCs w:val="24"/>
        </w:rPr>
        <w:t>. Such measurements can be made either with a single or dual</w:t>
      </w:r>
      <w:r w:rsidR="00A919DA">
        <w:rPr>
          <w:sz w:val="24"/>
          <w:szCs w:val="24"/>
        </w:rPr>
        <w:t xml:space="preserve"> </w:t>
      </w:r>
      <w:r w:rsidRPr="004A1CB2">
        <w:rPr>
          <w:sz w:val="24"/>
          <w:szCs w:val="24"/>
        </w:rPr>
        <w:t xml:space="preserve">detectors in wells. </w:t>
      </w:r>
    </w:p>
    <w:p w14:paraId="176D2020" w14:textId="77777777" w:rsidR="00084E9C" w:rsidRDefault="00084E9C" w:rsidP="00084E9C">
      <w:pPr>
        <w:jc w:val="both"/>
        <w:rPr>
          <w:sz w:val="24"/>
          <w:szCs w:val="24"/>
        </w:rPr>
      </w:pPr>
    </w:p>
    <w:p w14:paraId="52ECA905" w14:textId="09AFED70" w:rsidR="0077186E" w:rsidRDefault="00084E9C" w:rsidP="00084E9C">
      <w:pPr>
        <w:jc w:val="both"/>
        <w:rPr>
          <w:sz w:val="24"/>
          <w:szCs w:val="24"/>
        </w:rPr>
      </w:pPr>
      <w:r>
        <w:rPr>
          <w:sz w:val="24"/>
          <w:szCs w:val="24"/>
        </w:rPr>
        <w:t>P</w:t>
      </w:r>
      <w:r w:rsidRPr="004A1CB2">
        <w:rPr>
          <w:sz w:val="24"/>
          <w:szCs w:val="24"/>
        </w:rPr>
        <w:t>orosity is often derived from these nuclear logs, for example from neutron count rates</w:t>
      </w:r>
      <w:r>
        <w:rPr>
          <w:sz w:val="24"/>
          <w:szCs w:val="24"/>
        </w:rPr>
        <w:t>, instead of density logs as these are rarely found for Russian logs</w:t>
      </w:r>
      <w:r w:rsidRPr="004A1CB2">
        <w:rPr>
          <w:sz w:val="24"/>
          <w:szCs w:val="24"/>
        </w:rPr>
        <w:t xml:space="preserve">. Depending on the type of nuclear data available and whether it is an open or cased-hole, different equations exist to compute neutron porosity values and might need to be modified for use with </w:t>
      </w:r>
      <w:r>
        <w:rPr>
          <w:sz w:val="24"/>
          <w:szCs w:val="24"/>
        </w:rPr>
        <w:t>different datasets</w:t>
      </w:r>
      <w:r w:rsidRPr="004A1CB2">
        <w:rPr>
          <w:sz w:val="24"/>
          <w:szCs w:val="24"/>
        </w:rPr>
        <w:t xml:space="preserve"> </w:t>
      </w:r>
      <w:sdt>
        <w:sdtPr>
          <w:rPr>
            <w:sz w:val="24"/>
            <w:szCs w:val="24"/>
          </w:rPr>
          <w:id w:val="-167262416"/>
          <w:citation/>
        </w:sdtPr>
        <w:sdtEndPr/>
        <w:sdtContent>
          <w:r w:rsidRPr="004A1CB2">
            <w:rPr>
              <w:sz w:val="24"/>
              <w:szCs w:val="24"/>
            </w:rPr>
            <w:fldChar w:fldCharType="begin"/>
          </w:r>
          <w:r w:rsidRPr="004A1CB2">
            <w:rPr>
              <w:sz w:val="24"/>
              <w:szCs w:val="24"/>
            </w:rPr>
            <w:instrText xml:space="preserve"> CITATION Car03 \l 1033 </w:instrText>
          </w:r>
          <w:r w:rsidRPr="004A1CB2">
            <w:rPr>
              <w:sz w:val="24"/>
              <w:szCs w:val="24"/>
            </w:rPr>
            <w:fldChar w:fldCharType="separate"/>
          </w:r>
          <w:r w:rsidR="00956A80" w:rsidRPr="00956A80">
            <w:rPr>
              <w:noProof/>
              <w:sz w:val="24"/>
              <w:szCs w:val="24"/>
            </w:rPr>
            <w:t>(Carlstrom &amp; Cluff, 2003)</w:t>
          </w:r>
          <w:r w:rsidRPr="004A1CB2">
            <w:rPr>
              <w:sz w:val="24"/>
              <w:szCs w:val="24"/>
            </w:rPr>
            <w:fldChar w:fldCharType="end"/>
          </w:r>
        </w:sdtContent>
      </w:sdt>
      <w:r w:rsidRPr="004A1CB2">
        <w:rPr>
          <w:sz w:val="24"/>
          <w:szCs w:val="24"/>
        </w:rPr>
        <w:t>.</w:t>
      </w:r>
      <w:r>
        <w:rPr>
          <w:sz w:val="24"/>
          <w:szCs w:val="24"/>
        </w:rPr>
        <w:t xml:space="preserve"> Resistivity measurements from the BKZ logs can be used to compute petrophysical properties such as shale volume (VSH) and total water saturation (SWT)</w:t>
      </w:r>
      <w:r w:rsidR="0025487A">
        <w:rPr>
          <w:sz w:val="24"/>
          <w:szCs w:val="24"/>
        </w:rPr>
        <w:t xml:space="preserve"> </w:t>
      </w:r>
      <w:sdt>
        <w:sdtPr>
          <w:rPr>
            <w:sz w:val="24"/>
            <w:szCs w:val="24"/>
          </w:rPr>
          <w:id w:val="203453811"/>
          <w:citation/>
        </w:sdtPr>
        <w:sdtEndPr/>
        <w:sdtContent>
          <w:r>
            <w:rPr>
              <w:sz w:val="24"/>
              <w:szCs w:val="24"/>
            </w:rPr>
            <w:fldChar w:fldCharType="begin"/>
          </w:r>
          <w:r>
            <w:rPr>
              <w:sz w:val="24"/>
              <w:szCs w:val="24"/>
            </w:rPr>
            <w:instrText xml:space="preserve"> CITATION Wil94 \l 1033 </w:instrText>
          </w:r>
          <w:r>
            <w:rPr>
              <w:sz w:val="24"/>
              <w:szCs w:val="24"/>
            </w:rPr>
            <w:fldChar w:fldCharType="separate"/>
          </w:r>
          <w:r w:rsidR="00956A80" w:rsidRPr="00956A80">
            <w:rPr>
              <w:noProof/>
              <w:sz w:val="24"/>
              <w:szCs w:val="24"/>
            </w:rPr>
            <w:t>(Wiltgen, 1994)</w:t>
          </w:r>
          <w:r>
            <w:rPr>
              <w:sz w:val="24"/>
              <w:szCs w:val="24"/>
            </w:rPr>
            <w:fldChar w:fldCharType="end"/>
          </w:r>
        </w:sdtContent>
      </w:sdt>
      <w:r>
        <w:rPr>
          <w:sz w:val="24"/>
          <w:szCs w:val="24"/>
        </w:rPr>
        <w:t xml:space="preserve"> can be calculated from resistivity using various equations such as the Simandoux, Archie, and </w:t>
      </w:r>
      <w:r w:rsidR="0084744A">
        <w:rPr>
          <w:sz w:val="24"/>
          <w:szCs w:val="24"/>
        </w:rPr>
        <w:t>Indonesia</w:t>
      </w:r>
      <w:r>
        <w:rPr>
          <w:sz w:val="24"/>
          <w:szCs w:val="24"/>
        </w:rPr>
        <w:t xml:space="preserve"> equations. The use of some of these methods is covered in a later section.</w:t>
      </w:r>
    </w:p>
    <w:p w14:paraId="7A67C93A" w14:textId="77777777" w:rsidR="00084E9C" w:rsidRPr="00084E9C" w:rsidRDefault="00084E9C" w:rsidP="00084E9C">
      <w:pPr>
        <w:jc w:val="both"/>
        <w:rPr>
          <w:rStyle w:val="Emphasis"/>
          <w:b w:val="0"/>
          <w:i w:val="0"/>
          <w:sz w:val="24"/>
          <w:szCs w:val="24"/>
        </w:rPr>
      </w:pPr>
    </w:p>
    <w:p w14:paraId="408207D5" w14:textId="69E00A01"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Results and Discussion - Well </w:t>
      </w:r>
      <w:r w:rsidR="000259FD" w:rsidRPr="006B70A9">
        <w:rPr>
          <w:rStyle w:val="Emphasis"/>
          <w:rFonts w:ascii="Times New Roman" w:hAnsi="Times New Roman" w:cs="Times New Roman"/>
          <w:color w:val="auto"/>
          <w:sz w:val="24"/>
          <w:szCs w:val="24"/>
        </w:rPr>
        <w:t>CP</w:t>
      </w:r>
    </w:p>
    <w:p w14:paraId="7DD0A666" w14:textId="3C4EFB01" w:rsidR="00A00D56" w:rsidRPr="00175CE8" w:rsidRDefault="00564B66" w:rsidP="00A00D56">
      <w:pPr>
        <w:jc w:val="both"/>
        <w:rPr>
          <w:sz w:val="24"/>
          <w:szCs w:val="24"/>
        </w:rPr>
      </w:pPr>
      <w:r>
        <w:rPr>
          <w:sz w:val="24"/>
          <w:szCs w:val="24"/>
        </w:rPr>
        <w:t xml:space="preserve">Besides the lack of clarity on the origins of the data and measurements from Well CP, several other issues made the analysis of this well difficult. Firstly, the already limited data set that was present was poor, with badly washed-out holes. Moreover, logs were inconsistently </w:t>
      </w:r>
      <w:r w:rsidR="00413A43">
        <w:rPr>
          <w:sz w:val="24"/>
          <w:szCs w:val="24"/>
        </w:rPr>
        <w:t>named,</w:t>
      </w:r>
      <w:r>
        <w:rPr>
          <w:sz w:val="24"/>
          <w:szCs w:val="24"/>
        </w:rPr>
        <w:t xml:space="preserve"> and units were not kept constant either. In intervals where lithology appeared to be consistent and cohesive, resistivity curves could swing wildly, casting a shadow of doubt on the veracity of the measurements. </w:t>
      </w:r>
      <w:r w:rsidR="00475D3F">
        <w:rPr>
          <w:sz w:val="24"/>
          <w:szCs w:val="24"/>
        </w:rPr>
        <w:t>Even</w:t>
      </w:r>
      <w:r w:rsidR="00F82E80">
        <w:rPr>
          <w:sz w:val="24"/>
          <w:szCs w:val="24"/>
        </w:rPr>
        <w:t xml:space="preserve"> the geology</w:t>
      </w:r>
      <w:r w:rsidR="00E350FD">
        <w:rPr>
          <w:sz w:val="24"/>
          <w:szCs w:val="24"/>
        </w:rPr>
        <w:t xml:space="preserve"> of the area</w:t>
      </w:r>
      <w:r w:rsidR="00475D3F">
        <w:rPr>
          <w:sz w:val="24"/>
          <w:szCs w:val="24"/>
        </w:rPr>
        <w:t xml:space="preserve"> </w:t>
      </w:r>
      <w:r w:rsidR="00413A43">
        <w:rPr>
          <w:sz w:val="24"/>
          <w:szCs w:val="24"/>
        </w:rPr>
        <w:t>complicated analysis as o</w:t>
      </w:r>
      <w:r w:rsidR="00A00D56" w:rsidRPr="00175CE8">
        <w:rPr>
          <w:sz w:val="24"/>
          <w:szCs w:val="24"/>
        </w:rPr>
        <w:t xml:space="preserve">ld mudlogs described </w:t>
      </w:r>
      <w:r w:rsidR="00413A43">
        <w:rPr>
          <w:sz w:val="24"/>
          <w:szCs w:val="24"/>
        </w:rPr>
        <w:t>a range of rock types within the</w:t>
      </w:r>
      <w:r w:rsidR="00A00D56" w:rsidRPr="00175CE8">
        <w:rPr>
          <w:sz w:val="24"/>
          <w:szCs w:val="24"/>
        </w:rPr>
        <w:t xml:space="preserve"> volcanic facies</w:t>
      </w:r>
      <w:r w:rsidR="00413A43">
        <w:rPr>
          <w:sz w:val="24"/>
          <w:szCs w:val="24"/>
        </w:rPr>
        <w:t>,</w:t>
      </w:r>
      <w:r w:rsidR="00A00D56" w:rsidRPr="00175CE8">
        <w:rPr>
          <w:sz w:val="24"/>
          <w:szCs w:val="24"/>
        </w:rPr>
        <w:t xml:space="preserve"> </w:t>
      </w:r>
      <w:r w:rsidR="00413A43">
        <w:rPr>
          <w:sz w:val="24"/>
          <w:szCs w:val="24"/>
        </w:rPr>
        <w:t xml:space="preserve">which is </w:t>
      </w:r>
      <w:r w:rsidR="00A00D56" w:rsidRPr="00175CE8">
        <w:rPr>
          <w:sz w:val="24"/>
          <w:szCs w:val="24"/>
        </w:rPr>
        <w:t xml:space="preserve">composed primarily of basalts, or andesitic and interbed with clays, carbonates, sandstones. In some places, tuff conglomerates were intersected as well. Cuttings were also </w:t>
      </w:r>
      <w:r w:rsidR="007826EE" w:rsidRPr="00175CE8">
        <w:rPr>
          <w:sz w:val="24"/>
          <w:szCs w:val="24"/>
        </w:rPr>
        <w:t>observed</w:t>
      </w:r>
      <w:r w:rsidR="00A00D56" w:rsidRPr="00175CE8">
        <w:rPr>
          <w:sz w:val="24"/>
          <w:szCs w:val="24"/>
        </w:rPr>
        <w:t xml:space="preserve"> to have undergone severe mechanical stress under dynamic metamorphism.</w:t>
      </w:r>
    </w:p>
    <w:p w14:paraId="565C9C3C" w14:textId="72AB9EAB" w:rsidR="00A00D56" w:rsidRPr="00175CE8" w:rsidRDefault="00A00D56" w:rsidP="00A00D56">
      <w:pPr>
        <w:jc w:val="both"/>
        <w:rPr>
          <w:sz w:val="24"/>
          <w:szCs w:val="24"/>
        </w:rPr>
      </w:pPr>
    </w:p>
    <w:p w14:paraId="39E28E0D" w14:textId="58865617" w:rsidR="00A00D56" w:rsidRPr="00175CE8" w:rsidRDefault="00A00D56" w:rsidP="00A00D56">
      <w:pPr>
        <w:jc w:val="both"/>
        <w:rPr>
          <w:sz w:val="24"/>
          <w:szCs w:val="24"/>
        </w:rPr>
      </w:pPr>
      <w:r w:rsidRPr="00175CE8">
        <w:rPr>
          <w:sz w:val="24"/>
          <w:szCs w:val="24"/>
        </w:rPr>
        <w:lastRenderedPageBreak/>
        <w:t>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applied a</w:t>
      </w:r>
      <w:r w:rsidR="006D3F09">
        <w:rPr>
          <w:sz w:val="24"/>
          <w:szCs w:val="24"/>
        </w:rPr>
        <w:t>n</w:t>
      </w:r>
      <w:r w:rsidRPr="00175CE8">
        <w:rPr>
          <w:sz w:val="24"/>
          <w:szCs w:val="24"/>
        </w:rPr>
        <w:t xml:space="preserve"> approach </w:t>
      </w:r>
      <w:r w:rsidR="006D3F09">
        <w:rPr>
          <w:sz w:val="24"/>
          <w:szCs w:val="24"/>
        </w:rPr>
        <w:t>which saw us</w:t>
      </w:r>
      <w:r w:rsidRPr="00175CE8">
        <w:rPr>
          <w:sz w:val="24"/>
          <w:szCs w:val="24"/>
        </w:rPr>
        <w:t xml:space="preserve"> </w:t>
      </w:r>
      <w:r w:rsidR="006D3F09">
        <w:rPr>
          <w:sz w:val="24"/>
          <w:szCs w:val="24"/>
        </w:rPr>
        <w:t>calibrating</w:t>
      </w:r>
      <w:r w:rsidRPr="00175CE8">
        <w:rPr>
          <w:sz w:val="24"/>
          <w:szCs w:val="24"/>
        </w:rPr>
        <w:t xml:space="preserve"> our log measurements to core on a field-wide basis (cm to m scale). To close the loop, we tied our results to the production</w:t>
      </w:r>
      <w:r w:rsidR="00EB3F42">
        <w:rPr>
          <w:sz w:val="24"/>
          <w:szCs w:val="24"/>
        </w:rPr>
        <w:t xml:space="preserve"> volumes</w:t>
      </w:r>
      <w:r w:rsidRPr="00175CE8">
        <w:rPr>
          <w:sz w:val="24"/>
          <w:szCs w:val="24"/>
        </w:rPr>
        <w:t xml:space="preserve">. Through this integrated approach of understanding the </w:t>
      </w:r>
      <w:r w:rsidR="000450EC">
        <w:rPr>
          <w:sz w:val="24"/>
          <w:szCs w:val="24"/>
        </w:rPr>
        <w:t>well</w:t>
      </w:r>
      <w:r w:rsidRPr="00175CE8">
        <w:rPr>
          <w:sz w:val="24"/>
          <w:szCs w:val="24"/>
        </w:rPr>
        <w:t xml:space="preserve"> at multiple scales, we could </w:t>
      </w:r>
      <w:r w:rsidR="00B634E8">
        <w:rPr>
          <w:sz w:val="24"/>
          <w:szCs w:val="24"/>
        </w:rPr>
        <w:t xml:space="preserve">interpret the </w:t>
      </w:r>
      <w:r w:rsidR="00BA0FC0">
        <w:rPr>
          <w:sz w:val="24"/>
          <w:szCs w:val="24"/>
        </w:rPr>
        <w:t xml:space="preserve">petrophysical </w:t>
      </w:r>
      <w:r w:rsidR="00B634E8">
        <w:rPr>
          <w:sz w:val="24"/>
          <w:szCs w:val="24"/>
        </w:rPr>
        <w:t>properties</w:t>
      </w:r>
      <w:r w:rsidR="00BA0FC0">
        <w:rPr>
          <w:sz w:val="24"/>
          <w:szCs w:val="24"/>
        </w:rPr>
        <w:t xml:space="preserve"> to a reasonable degree of confidence</w:t>
      </w:r>
      <w:r w:rsidRPr="00175CE8">
        <w:rPr>
          <w:sz w:val="24"/>
          <w:szCs w:val="24"/>
        </w:rPr>
        <w:t xml:space="preserve">. </w:t>
      </w:r>
    </w:p>
    <w:p w14:paraId="437063E9" w14:textId="77777777" w:rsidR="00A00D56" w:rsidRPr="00175CE8" w:rsidRDefault="00A00D56" w:rsidP="00A00D56">
      <w:pPr>
        <w:jc w:val="both"/>
        <w:rPr>
          <w:sz w:val="24"/>
          <w:szCs w:val="24"/>
        </w:rPr>
      </w:pPr>
    </w:p>
    <w:p w14:paraId="49B5BDA8" w14:textId="77777777" w:rsidR="00A00D56" w:rsidRPr="006B70A9" w:rsidRDefault="00A00D56" w:rsidP="00A00D56">
      <w:pPr>
        <w:jc w:val="both"/>
        <w:rPr>
          <w:rStyle w:val="Emphasis"/>
          <w:sz w:val="24"/>
          <w:szCs w:val="24"/>
        </w:rPr>
      </w:pPr>
      <w:r w:rsidRPr="006B70A9">
        <w:rPr>
          <w:rStyle w:val="Emphasis"/>
          <w:sz w:val="24"/>
          <w:szCs w:val="24"/>
        </w:rPr>
        <w:t>Thin Section, Scanning Electron Microscope and Core</w:t>
      </w:r>
    </w:p>
    <w:p w14:paraId="2A3D24F4" w14:textId="68140952" w:rsidR="00557CF1" w:rsidRDefault="00A00D56" w:rsidP="00A00D56">
      <w:pPr>
        <w:jc w:val="both"/>
        <w:rPr>
          <w:bCs/>
          <w:sz w:val="24"/>
          <w:szCs w:val="24"/>
        </w:rPr>
      </w:pPr>
      <w:r w:rsidRPr="00175CE8">
        <w:rPr>
          <w:bCs/>
          <w:sz w:val="24"/>
          <w:szCs w:val="24"/>
        </w:rPr>
        <w:t xml:space="preserve">An analysis of the thin sections of the </w:t>
      </w:r>
      <w:r w:rsidR="005476C1" w:rsidRPr="00175CE8">
        <w:rPr>
          <w:bCs/>
          <w:sz w:val="24"/>
          <w:szCs w:val="24"/>
        </w:rPr>
        <w:t>tuffaceous</w:t>
      </w:r>
      <w:r w:rsidRPr="00175CE8">
        <w:rPr>
          <w:bCs/>
          <w:sz w:val="24"/>
          <w:szCs w:val="24"/>
        </w:rPr>
        <w:t xml:space="preserve"> facies showed characteristic needle fragments of volcanic origin along with a series of heterogeneous pore sizes, and complex minerology (</w:t>
      </w:r>
      <w:r w:rsidRPr="00175CE8">
        <w:rPr>
          <w:sz w:val="24"/>
          <w:szCs w:val="24"/>
        </w:rPr>
        <w:t>albite, polycrystalline quartz, fine grained plagioclase, carbonates and abundant detrital clay matrix)</w:t>
      </w:r>
      <w:r w:rsidRPr="00175CE8">
        <w:rPr>
          <w:bCs/>
          <w:sz w:val="24"/>
          <w:szCs w:val="24"/>
        </w:rPr>
        <w:t xml:space="preserve">. Tuff is complicated because it is hard to define/separate into </w:t>
      </w:r>
      <w:r w:rsidRPr="00AF1AB4">
        <w:rPr>
          <w:bCs/>
          <w:sz w:val="24"/>
          <w:szCs w:val="24"/>
        </w:rPr>
        <w:t xml:space="preserve">macro/meso/micro porosity, primarily due to (a) surface roughness and (b) no clear boundary in pore sizes, but </w:t>
      </w:r>
      <w:r w:rsidR="0061050B" w:rsidRPr="00AF1AB4">
        <w:rPr>
          <w:bCs/>
          <w:sz w:val="24"/>
          <w:szCs w:val="24"/>
        </w:rPr>
        <w:t xml:space="preserve">from </w:t>
      </w:r>
      <w:r w:rsidR="00445379" w:rsidRPr="00AF1AB4">
        <w:rPr>
          <w:bCs/>
          <w:sz w:val="24"/>
          <w:szCs w:val="24"/>
        </w:rPr>
        <w:fldChar w:fldCharType="begin"/>
      </w:r>
      <w:r w:rsidR="00445379" w:rsidRPr="00AF1AB4">
        <w:rPr>
          <w:bCs/>
          <w:sz w:val="24"/>
          <w:szCs w:val="24"/>
        </w:rPr>
        <w:instrText xml:space="preserve"> REF _Ref129187318 \h  \* MERGEFORMAT </w:instrText>
      </w:r>
      <w:r w:rsidR="00445379" w:rsidRPr="00AF1AB4">
        <w:rPr>
          <w:bCs/>
          <w:sz w:val="24"/>
          <w:szCs w:val="24"/>
        </w:rPr>
      </w:r>
      <w:r w:rsidR="00445379" w:rsidRPr="00AF1AB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9</w:t>
      </w:r>
      <w:r w:rsidR="00445379" w:rsidRPr="00AF1AB4">
        <w:rPr>
          <w:bCs/>
          <w:sz w:val="24"/>
          <w:szCs w:val="24"/>
        </w:rPr>
        <w:fldChar w:fldCharType="end"/>
      </w:r>
      <w:r w:rsidR="00445379" w:rsidRPr="00AF1AB4">
        <w:rPr>
          <w:bCs/>
          <w:i/>
          <w:iCs/>
          <w:sz w:val="24"/>
          <w:szCs w:val="24"/>
        </w:rPr>
        <w:t xml:space="preserve"> </w:t>
      </w:r>
      <w:r w:rsidRPr="00AF1AB4">
        <w:rPr>
          <w:bCs/>
          <w:sz w:val="24"/>
          <w:szCs w:val="24"/>
        </w:rPr>
        <w:t>we can observe</w:t>
      </w:r>
      <w:r w:rsidR="00961A0F">
        <w:rPr>
          <w:bCs/>
          <w:sz w:val="24"/>
          <w:szCs w:val="24"/>
        </w:rPr>
        <w:t xml:space="preserve"> qualitatively</w:t>
      </w:r>
      <w:r w:rsidRPr="00AF1AB4">
        <w:rPr>
          <w:bCs/>
          <w:sz w:val="24"/>
          <w:szCs w:val="24"/>
        </w:rPr>
        <w:t xml:space="preserve"> that the pore space is made up of  a distribution of macropores</w:t>
      </w:r>
      <w:r w:rsidR="002447D7" w:rsidRPr="00AF1AB4">
        <w:rPr>
          <w:bCs/>
          <w:sz w:val="24"/>
          <w:szCs w:val="24"/>
        </w:rPr>
        <w:t xml:space="preserve"> </w:t>
      </w:r>
      <w:r w:rsidRPr="00AF1AB4">
        <w:rPr>
          <w:bCs/>
          <w:sz w:val="24"/>
          <w:szCs w:val="24"/>
        </w:rPr>
        <w:t>and micropores with mesopores acting to bridge the 2 other pore types. We observed that the micropores are in connection (blue filled space) while there</w:t>
      </w:r>
      <w:r w:rsidRPr="00175CE8">
        <w:rPr>
          <w:bCs/>
          <w:sz w:val="24"/>
          <w:szCs w:val="24"/>
        </w:rPr>
        <w:t xml:space="preserve"> are clay present in macropore, and which itself appears isolated</w:t>
      </w:r>
      <w:r w:rsidR="00031775">
        <w:rPr>
          <w:bCs/>
          <w:sz w:val="24"/>
          <w:szCs w:val="24"/>
        </w:rPr>
        <w:t xml:space="preserve"> (labeled as ‘A’ in the image)</w:t>
      </w:r>
      <w:r w:rsidRPr="00175CE8">
        <w:rPr>
          <w:bCs/>
          <w:sz w:val="24"/>
          <w:szCs w:val="24"/>
        </w:rPr>
        <w:t>. We also observed there to be calcite-filled flow channels present within fractures in the rock. The</w:t>
      </w:r>
      <w:r w:rsidR="00F21461">
        <w:rPr>
          <w:bCs/>
          <w:sz w:val="24"/>
          <w:szCs w:val="24"/>
        </w:rPr>
        <w:t>se</w:t>
      </w:r>
      <w:r w:rsidRPr="00175CE8">
        <w:rPr>
          <w:bCs/>
          <w:sz w:val="24"/>
          <w:szCs w:val="24"/>
        </w:rPr>
        <w:t xml:space="preserve"> fracture</w:t>
      </w:r>
      <w:r w:rsidR="00F21461">
        <w:rPr>
          <w:bCs/>
          <w:sz w:val="24"/>
          <w:szCs w:val="24"/>
        </w:rPr>
        <w:t>s</w:t>
      </w:r>
      <w:r w:rsidRPr="00175CE8">
        <w:rPr>
          <w:bCs/>
          <w:sz w:val="24"/>
          <w:szCs w:val="24"/>
        </w:rPr>
        <w:t xml:space="preserve"> </w:t>
      </w:r>
      <w:r w:rsidR="00F21461">
        <w:rPr>
          <w:bCs/>
          <w:sz w:val="24"/>
          <w:szCs w:val="24"/>
        </w:rPr>
        <w:t>are</w:t>
      </w:r>
      <w:r w:rsidRPr="00175CE8">
        <w:rPr>
          <w:bCs/>
          <w:sz w:val="24"/>
          <w:szCs w:val="24"/>
        </w:rPr>
        <w:t xml:space="preserve"> possibly an </w:t>
      </w:r>
      <w:r w:rsidR="00F21461">
        <w:rPr>
          <w:bCs/>
          <w:sz w:val="24"/>
          <w:szCs w:val="24"/>
        </w:rPr>
        <w:t>indirect</w:t>
      </w:r>
      <w:r w:rsidRPr="00175CE8">
        <w:rPr>
          <w:bCs/>
          <w:sz w:val="24"/>
          <w:szCs w:val="24"/>
        </w:rPr>
        <w:t xml:space="preserve"> indication of the brittle nature of the tuff rock.</w:t>
      </w:r>
    </w:p>
    <w:p w14:paraId="140747FC" w14:textId="77777777" w:rsidR="00E90A57" w:rsidRDefault="00E90A57" w:rsidP="00A00D56">
      <w:pPr>
        <w:jc w:val="both"/>
        <w:rPr>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557CF1" w14:paraId="488B285A" w14:textId="77777777" w:rsidTr="001353BE">
        <w:trPr>
          <w:jc w:val="center"/>
        </w:trPr>
        <w:tc>
          <w:tcPr>
            <w:tcW w:w="10790" w:type="dxa"/>
          </w:tcPr>
          <w:p w14:paraId="677682F7" w14:textId="171B8124" w:rsidR="00557CF1" w:rsidRDefault="00557CF1">
            <w:pPr>
              <w:jc w:val="center"/>
              <w:rPr>
                <w:sz w:val="24"/>
                <w:szCs w:val="24"/>
              </w:rPr>
            </w:pPr>
            <w:r w:rsidRPr="00175CE8">
              <w:rPr>
                <w:noProof/>
                <w:sz w:val="24"/>
                <w:szCs w:val="24"/>
                <w:lang w:val="en-SG" w:eastAsia="en-SG"/>
              </w:rPr>
              <w:drawing>
                <wp:inline distT="0" distB="0" distL="0" distR="0" wp14:anchorId="09CB3C2D" wp14:editId="79CDB141">
                  <wp:extent cx="6390005" cy="210697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0"/>
                          <a:stretch>
                            <a:fillRect/>
                          </a:stretch>
                        </pic:blipFill>
                        <pic:spPr bwMode="auto">
                          <a:xfrm>
                            <a:off x="0" y="0"/>
                            <a:ext cx="6390005" cy="2106974"/>
                          </a:xfrm>
                          <a:prstGeom prst="rect">
                            <a:avLst/>
                          </a:prstGeom>
                          <a:noFill/>
                          <a:ln>
                            <a:noFill/>
                          </a:ln>
                        </pic:spPr>
                      </pic:pic>
                    </a:graphicData>
                  </a:graphic>
                </wp:inline>
              </w:drawing>
            </w:r>
          </w:p>
        </w:tc>
      </w:tr>
      <w:bookmarkStart w:id="11" w:name="_Ref129187318"/>
      <w:tr w:rsidR="00557CF1" w14:paraId="68FB8003" w14:textId="77777777" w:rsidTr="001353BE">
        <w:trPr>
          <w:jc w:val="center"/>
        </w:trPr>
        <w:tc>
          <w:tcPr>
            <w:tcW w:w="10790" w:type="dxa"/>
          </w:tcPr>
          <w:p w14:paraId="1D97F0BF" w14:textId="1535FF4C" w:rsidR="00557CF1" w:rsidRPr="009708E8" w:rsidRDefault="001353BE">
            <w:pPr>
              <w:pStyle w:val="Caption"/>
              <w:jc w:val="center"/>
              <w:rPr>
                <w:b/>
                <w:i w:val="0"/>
                <w:color w:val="000000" w:themeColor="text1"/>
                <w:sz w:val="20"/>
                <w:szCs w:val="20"/>
              </w:rPr>
            </w:pPr>
            <w:r>
              <w:rPr>
                <w:noProof/>
                <w:sz w:val="24"/>
                <w:szCs w:val="24"/>
                <w:lang w:val="en-SG" w:eastAsia="en-SG"/>
              </w:rPr>
              <mc:AlternateContent>
                <mc:Choice Requires="wps">
                  <w:drawing>
                    <wp:anchor distT="0" distB="0" distL="114300" distR="114300" simplePos="0" relativeHeight="251658242" behindDoc="0" locked="0" layoutInCell="1" allowOverlap="1" wp14:anchorId="7429542D" wp14:editId="3266EB10">
                      <wp:simplePos x="0" y="0"/>
                      <wp:positionH relativeFrom="column">
                        <wp:posOffset>2919095</wp:posOffset>
                      </wp:positionH>
                      <wp:positionV relativeFrom="paragraph">
                        <wp:posOffset>-469265</wp:posOffset>
                      </wp:positionV>
                      <wp:extent cx="123825" cy="20002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123825" cy="200025"/>
                              </a:xfrm>
                              <a:prstGeom prst="rect">
                                <a:avLst/>
                              </a:prstGeom>
                              <a:solidFill>
                                <a:schemeClr val="lt1"/>
                              </a:solidFill>
                              <a:ln w="6350">
                                <a:noFill/>
                              </a:ln>
                            </wps:spPr>
                            <wps:txbx>
                              <w:txbxContent>
                                <w:p w14:paraId="18701A64" w14:textId="3E1F9A41" w:rsidR="002965CB" w:rsidRPr="00983845" w:rsidRDefault="002965CB" w:rsidP="00983845">
                                  <w:pPr>
                                    <w:jc w:val="center"/>
                                    <w:rPr>
                                      <w:sz w:val="22"/>
                                      <w:szCs w:val="22"/>
                                    </w:rPr>
                                  </w:pPr>
                                  <w:r w:rsidRPr="00983845">
                                    <w:rPr>
                                      <w:sz w:val="22"/>
                                      <w:szCs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9542D" id="_x0000_t202" coordsize="21600,21600" o:spt="202" path="m,l,21600r21600,l21600,xe">
                      <v:stroke joinstyle="miter"/>
                      <v:path gradientshapeok="t" o:connecttype="rect"/>
                    </v:shapetype>
                    <v:shape id="Text Box 14" o:spid="_x0000_s1026" type="#_x0000_t202" style="position:absolute;left:0;text-align:left;margin-left:229.85pt;margin-top:-36.95pt;width:9.75pt;height:15.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" fillcolor="white [3201]" stroked="f" strokeweight=".5pt">
                      <v:textbox inset="0,0,0,0">
                        <w:txbxContent>
                          <w:p w14:paraId="18701A64" w14:textId="3E1F9A41" w:rsidR="002965CB" w:rsidRPr="00983845" w:rsidRDefault="002965CB" w:rsidP="00983845">
                            <w:pPr>
                              <w:jc w:val="center"/>
                              <w:rPr>
                                <w:sz w:val="22"/>
                                <w:szCs w:val="22"/>
                              </w:rPr>
                            </w:pPr>
                            <w:r w:rsidRPr="00983845">
                              <w:rPr>
                                <w:sz w:val="22"/>
                                <w:szCs w:val="22"/>
                              </w:rPr>
                              <w:t>A</w:t>
                            </w:r>
                          </w:p>
                        </w:txbxContent>
                      </v:textbox>
                    </v:shape>
                  </w:pict>
                </mc:Fallback>
              </mc:AlternateContent>
            </w:r>
            <w:r w:rsidR="00557CF1" w:rsidRPr="009708E8">
              <w:rPr>
                <w:b/>
                <w:i w:val="0"/>
                <w:color w:val="000000" w:themeColor="text1"/>
                <w:sz w:val="20"/>
                <w:szCs w:val="20"/>
              </w:rPr>
              <w:t xml:space="preserve">Figure </w:t>
            </w:r>
            <w:r w:rsidR="00557CF1" w:rsidRPr="009708E8">
              <w:rPr>
                <w:b/>
                <w:i w:val="0"/>
                <w:color w:val="000000" w:themeColor="text1"/>
                <w:sz w:val="20"/>
                <w:szCs w:val="20"/>
              </w:rPr>
              <w:fldChar w:fldCharType="begin"/>
            </w:r>
            <w:r w:rsidR="00557CF1" w:rsidRPr="008B441C">
              <w:rPr>
                <w:b/>
                <w:i w:val="0"/>
                <w:color w:val="000000" w:themeColor="text1"/>
                <w:sz w:val="20"/>
                <w:szCs w:val="20"/>
              </w:rPr>
              <w:instrText xml:space="preserve"> SEQ Figure \* ARABIC </w:instrText>
            </w:r>
            <w:r w:rsidR="00557CF1" w:rsidRPr="009708E8">
              <w:rPr>
                <w:b/>
                <w:i w:val="0"/>
                <w:color w:val="000000" w:themeColor="text1"/>
                <w:sz w:val="20"/>
                <w:szCs w:val="20"/>
              </w:rPr>
              <w:fldChar w:fldCharType="separate"/>
            </w:r>
            <w:r w:rsidR="00956A80">
              <w:rPr>
                <w:b/>
                <w:i w:val="0"/>
                <w:noProof/>
                <w:color w:val="000000" w:themeColor="text1"/>
                <w:sz w:val="20"/>
                <w:szCs w:val="20"/>
              </w:rPr>
              <w:t>9</w:t>
            </w:r>
            <w:r w:rsidR="00557CF1" w:rsidRPr="009708E8">
              <w:rPr>
                <w:b/>
                <w:i w:val="0"/>
                <w:color w:val="000000" w:themeColor="text1"/>
                <w:sz w:val="20"/>
                <w:szCs w:val="20"/>
              </w:rPr>
              <w:fldChar w:fldCharType="end"/>
            </w:r>
            <w:bookmarkEnd w:id="11"/>
            <w:r w:rsidR="00557CF1" w:rsidRPr="009708E8">
              <w:rPr>
                <w:b/>
                <w:i w:val="0"/>
                <w:color w:val="000000" w:themeColor="text1"/>
                <w:sz w:val="20"/>
                <w:szCs w:val="20"/>
              </w:rPr>
              <w:t>:</w:t>
            </w:r>
            <w:r w:rsidR="00BF6239">
              <w:rPr>
                <w:b/>
                <w:i w:val="0"/>
                <w:color w:val="000000" w:themeColor="text1"/>
                <w:sz w:val="20"/>
                <w:szCs w:val="20"/>
              </w:rPr>
              <w:t xml:space="preserve"> </w:t>
            </w:r>
            <w:r w:rsidR="008B441C" w:rsidRPr="00DF0799">
              <w:rPr>
                <w:bCs/>
                <w:i w:val="0"/>
                <w:color w:val="000000" w:themeColor="text1"/>
                <w:sz w:val="20"/>
                <w:szCs w:val="20"/>
              </w:rPr>
              <w:t xml:space="preserve">Thin section images of volcanoclastic </w:t>
            </w:r>
            <w:commentRangeStart w:id="12"/>
            <w:commentRangeStart w:id="13"/>
            <w:commentRangeStart w:id="14"/>
            <w:r w:rsidR="008B441C" w:rsidRPr="00DF0799">
              <w:rPr>
                <w:bCs/>
                <w:i w:val="0"/>
                <w:color w:val="000000" w:themeColor="text1"/>
                <w:sz w:val="20"/>
                <w:szCs w:val="20"/>
              </w:rPr>
              <w:t>sample</w:t>
            </w:r>
            <w:commentRangeEnd w:id="12"/>
            <w:r w:rsidR="00964A3E">
              <w:rPr>
                <w:rStyle w:val="CommentReference"/>
                <w:rFonts w:eastAsia="Times New Roman"/>
                <w:i w:val="0"/>
                <w:iCs w:val="0"/>
                <w:color w:val="auto"/>
              </w:rPr>
              <w:commentReference w:id="12"/>
            </w:r>
            <w:commentRangeEnd w:id="13"/>
            <w:r w:rsidR="00825CD0">
              <w:rPr>
                <w:rStyle w:val="CommentReference"/>
                <w:rFonts w:eastAsia="Times New Roman"/>
                <w:i w:val="0"/>
                <w:iCs w:val="0"/>
                <w:color w:val="auto"/>
              </w:rPr>
              <w:commentReference w:id="13"/>
            </w:r>
            <w:commentRangeEnd w:id="14"/>
            <w:r w:rsidR="00E90A57">
              <w:rPr>
                <w:rStyle w:val="CommentReference"/>
                <w:rFonts w:eastAsia="Times New Roman"/>
                <w:i w:val="0"/>
                <w:iCs w:val="0"/>
                <w:color w:val="auto"/>
              </w:rPr>
              <w:commentReference w:id="14"/>
            </w:r>
          </w:p>
        </w:tc>
      </w:tr>
    </w:tbl>
    <w:p w14:paraId="79D9A8A1" w14:textId="77777777" w:rsidR="00A00D56" w:rsidRDefault="00A00D56" w:rsidP="00A00D56">
      <w:pPr>
        <w:jc w:val="both"/>
        <w:rPr>
          <w:bCs/>
          <w:sz w:val="24"/>
          <w:szCs w:val="24"/>
        </w:rPr>
      </w:pPr>
    </w:p>
    <w:p w14:paraId="56D303CA" w14:textId="4E5161D1" w:rsidR="00FF7958" w:rsidRDefault="00F9044A" w:rsidP="00A00D56">
      <w:pPr>
        <w:jc w:val="both"/>
        <w:rPr>
          <w:bCs/>
          <w:sz w:val="24"/>
          <w:szCs w:val="24"/>
        </w:rPr>
      </w:pPr>
      <w:r w:rsidRPr="00BC5D7B">
        <w:rPr>
          <w:bCs/>
          <w:sz w:val="24"/>
          <w:szCs w:val="24"/>
        </w:rPr>
        <w:t xml:space="preserve">Mercury intrusion capillary porosimetry (MICP) measured on 2 cuttings samples showed pore sizes </w:t>
      </w:r>
      <w:r w:rsidR="00580A22" w:rsidRPr="00BC5D7B">
        <w:rPr>
          <w:bCs/>
          <w:sz w:val="24"/>
          <w:szCs w:val="24"/>
        </w:rPr>
        <w:t xml:space="preserve">ranging </w:t>
      </w:r>
      <w:r w:rsidRPr="00BC5D7B">
        <w:rPr>
          <w:bCs/>
          <w:sz w:val="24"/>
          <w:szCs w:val="24"/>
        </w:rPr>
        <w:t xml:space="preserve">from 0.0125 </w:t>
      </w:r>
      <w:r w:rsidRPr="00BC5D7B">
        <w:rPr>
          <w:rFonts w:ascii="Symbol" w:hAnsi="Symbol"/>
          <w:bCs/>
          <w:sz w:val="24"/>
          <w:szCs w:val="24"/>
        </w:rPr>
        <w:t></w:t>
      </w:r>
      <w:r w:rsidRPr="00BC5D7B">
        <w:rPr>
          <w:bCs/>
          <w:sz w:val="24"/>
          <w:szCs w:val="24"/>
        </w:rPr>
        <w:t xml:space="preserve">m to 7.5 </w:t>
      </w:r>
      <w:r w:rsidRPr="00BC5D7B">
        <w:rPr>
          <w:rFonts w:ascii="Symbol" w:hAnsi="Symbol"/>
          <w:bCs/>
          <w:sz w:val="24"/>
          <w:szCs w:val="24"/>
        </w:rPr>
        <w:t></w:t>
      </w:r>
      <w:r w:rsidRPr="00BC5D7B">
        <w:rPr>
          <w:bCs/>
          <w:sz w:val="24"/>
          <w:szCs w:val="24"/>
        </w:rPr>
        <w:t>m</w:t>
      </w:r>
      <w:r w:rsidR="00BC5D7B" w:rsidRPr="00BC5D7B">
        <w:rPr>
          <w:bCs/>
          <w:sz w:val="24"/>
          <w:szCs w:val="24"/>
        </w:rPr>
        <w:t xml:space="preserve"> (</w:t>
      </w:r>
      <w:r w:rsidR="00BC5D7B" w:rsidRPr="00BC5D7B">
        <w:rPr>
          <w:bCs/>
          <w:sz w:val="24"/>
          <w:szCs w:val="24"/>
        </w:rPr>
        <w:fldChar w:fldCharType="begin"/>
      </w:r>
      <w:r w:rsidR="00BC5D7B" w:rsidRPr="00BC5D7B">
        <w:rPr>
          <w:bCs/>
          <w:sz w:val="24"/>
          <w:szCs w:val="24"/>
        </w:rPr>
        <w:instrText xml:space="preserve"> REF _Ref129188948 \h  \* MERGEFORMAT </w:instrText>
      </w:r>
      <w:r w:rsidR="00BC5D7B" w:rsidRPr="00BC5D7B">
        <w:rPr>
          <w:bCs/>
          <w:sz w:val="24"/>
          <w:szCs w:val="24"/>
        </w:rPr>
      </w:r>
      <w:r w:rsidR="00BC5D7B" w:rsidRPr="00BC5D7B">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10</w:t>
      </w:r>
      <w:r w:rsidR="00BC5D7B" w:rsidRPr="00BC5D7B">
        <w:rPr>
          <w:bCs/>
          <w:sz w:val="24"/>
          <w:szCs w:val="24"/>
        </w:rPr>
        <w:fldChar w:fldCharType="end"/>
      </w:r>
      <w:r w:rsidR="00BC5D7B" w:rsidRPr="00BC5D7B">
        <w:rPr>
          <w:bCs/>
          <w:sz w:val="24"/>
          <w:szCs w:val="24"/>
        </w:rPr>
        <w:t>)</w:t>
      </w:r>
      <w:r w:rsidRPr="00BC5D7B">
        <w:rPr>
          <w:bCs/>
          <w:sz w:val="24"/>
          <w:szCs w:val="24"/>
        </w:rPr>
        <w:t>.</w:t>
      </w:r>
      <w:r w:rsidR="00580A22" w:rsidRPr="00BC5D7B">
        <w:rPr>
          <w:bCs/>
          <w:sz w:val="24"/>
          <w:szCs w:val="24"/>
        </w:rPr>
        <w:t xml:space="preserve"> </w:t>
      </w:r>
      <w:r w:rsidR="009B2045">
        <w:rPr>
          <w:bCs/>
          <w:sz w:val="24"/>
          <w:szCs w:val="24"/>
        </w:rPr>
        <w:t xml:space="preserve">While both sample 1 and sample 2 were taken within </w:t>
      </w:r>
      <w:r w:rsidR="00736B94">
        <w:rPr>
          <w:bCs/>
          <w:sz w:val="24"/>
          <w:szCs w:val="24"/>
        </w:rPr>
        <w:t>5</w:t>
      </w:r>
      <w:r w:rsidR="009B2045">
        <w:rPr>
          <w:bCs/>
          <w:sz w:val="24"/>
          <w:szCs w:val="24"/>
        </w:rPr>
        <w:t>m of one another</w:t>
      </w:r>
      <w:r w:rsidR="00BF4131">
        <w:rPr>
          <w:bCs/>
          <w:sz w:val="24"/>
          <w:szCs w:val="24"/>
        </w:rPr>
        <w:t xml:space="preserve"> within a producing zone</w:t>
      </w:r>
      <w:r w:rsidR="009B2045">
        <w:rPr>
          <w:bCs/>
          <w:sz w:val="24"/>
          <w:szCs w:val="24"/>
        </w:rPr>
        <w:t xml:space="preserve">, </w:t>
      </w:r>
      <w:r w:rsidR="004756AF">
        <w:rPr>
          <w:bCs/>
          <w:sz w:val="24"/>
          <w:szCs w:val="24"/>
        </w:rPr>
        <w:t>b</w:t>
      </w:r>
      <w:r w:rsidR="00580A22" w:rsidRPr="00BC5D7B">
        <w:rPr>
          <w:bCs/>
          <w:sz w:val="24"/>
          <w:szCs w:val="24"/>
        </w:rPr>
        <w:t>oth samples show</w:t>
      </w:r>
      <w:r w:rsidR="00E737EE">
        <w:rPr>
          <w:bCs/>
          <w:sz w:val="24"/>
          <w:szCs w:val="24"/>
        </w:rPr>
        <w:t>ed dissimilar</w:t>
      </w:r>
      <w:r w:rsidR="00580A22" w:rsidRPr="00BC5D7B">
        <w:rPr>
          <w:bCs/>
          <w:sz w:val="24"/>
          <w:szCs w:val="24"/>
        </w:rPr>
        <w:t xml:space="preserve"> </w:t>
      </w:r>
      <w:r w:rsidR="00E737EE">
        <w:rPr>
          <w:bCs/>
          <w:sz w:val="24"/>
          <w:szCs w:val="24"/>
        </w:rPr>
        <w:t xml:space="preserve">pore-size </w:t>
      </w:r>
      <w:r w:rsidR="00580A22" w:rsidRPr="00BC5D7B">
        <w:rPr>
          <w:bCs/>
          <w:sz w:val="24"/>
          <w:szCs w:val="24"/>
        </w:rPr>
        <w:t>distributions</w:t>
      </w:r>
      <w:r w:rsidR="00BC5D7B">
        <w:rPr>
          <w:bCs/>
          <w:sz w:val="24"/>
          <w:szCs w:val="24"/>
        </w:rPr>
        <w:t>, with</w:t>
      </w:r>
      <w:r w:rsidR="00830E41" w:rsidRPr="00BC5D7B">
        <w:rPr>
          <w:bCs/>
          <w:sz w:val="24"/>
          <w:szCs w:val="24"/>
        </w:rPr>
        <w:t xml:space="preserve"> </w:t>
      </w:r>
      <w:r w:rsidR="00D82226" w:rsidRPr="00BC5D7B">
        <w:rPr>
          <w:bCs/>
          <w:sz w:val="24"/>
          <w:szCs w:val="24"/>
        </w:rPr>
        <w:t>sample 2 having significantly more microporosity</w:t>
      </w:r>
      <w:r w:rsidR="00BC5D7B">
        <w:rPr>
          <w:bCs/>
          <w:sz w:val="24"/>
          <w:szCs w:val="24"/>
        </w:rPr>
        <w:t>.</w:t>
      </w:r>
      <w:r w:rsidR="00BF4131">
        <w:rPr>
          <w:bCs/>
          <w:sz w:val="24"/>
          <w:szCs w:val="24"/>
        </w:rPr>
        <w:t xml:space="preserve"> This only highlights the </w:t>
      </w:r>
      <w:r w:rsidR="001F0C2F">
        <w:rPr>
          <w:bCs/>
          <w:sz w:val="24"/>
          <w:szCs w:val="24"/>
        </w:rPr>
        <w:t>heterogeneity</w:t>
      </w:r>
      <w:r w:rsidR="00BF4131">
        <w:rPr>
          <w:bCs/>
          <w:sz w:val="24"/>
          <w:szCs w:val="24"/>
        </w:rPr>
        <w:t xml:space="preserve"> present within volcanics.</w:t>
      </w:r>
      <w:r w:rsidR="00BC5D7B">
        <w:rPr>
          <w:bCs/>
          <w:sz w:val="24"/>
          <w:szCs w:val="24"/>
        </w:rPr>
        <w:t xml:space="preserve"> </w:t>
      </w:r>
      <w:r w:rsidR="0033380D">
        <w:rPr>
          <w:bCs/>
          <w:sz w:val="24"/>
          <w:szCs w:val="24"/>
        </w:rPr>
        <w:t xml:space="preserve">While the </w:t>
      </w:r>
      <w:r w:rsidR="00794B26">
        <w:rPr>
          <w:bCs/>
          <w:sz w:val="24"/>
          <w:szCs w:val="24"/>
        </w:rPr>
        <w:t xml:space="preserve">heterogeneity </w:t>
      </w:r>
      <w:r w:rsidR="00122C4D">
        <w:rPr>
          <w:bCs/>
          <w:sz w:val="24"/>
          <w:szCs w:val="24"/>
        </w:rPr>
        <w:t xml:space="preserve">and sparsity of samples </w:t>
      </w:r>
      <w:r w:rsidR="00794B26">
        <w:rPr>
          <w:bCs/>
          <w:sz w:val="24"/>
          <w:szCs w:val="24"/>
        </w:rPr>
        <w:t xml:space="preserve">makes it impossible to properly differentiate between macro, meso and micropores, </w:t>
      </w:r>
      <w:r w:rsidR="00E20D4A">
        <w:rPr>
          <w:bCs/>
          <w:sz w:val="24"/>
          <w:szCs w:val="24"/>
        </w:rPr>
        <w:t>w</w:t>
      </w:r>
      <w:r w:rsidR="00FF7958">
        <w:rPr>
          <w:bCs/>
          <w:sz w:val="24"/>
          <w:szCs w:val="24"/>
        </w:rPr>
        <w:t xml:space="preserve">e </w:t>
      </w:r>
      <w:r w:rsidR="007D52A9">
        <w:rPr>
          <w:bCs/>
          <w:sz w:val="24"/>
          <w:szCs w:val="24"/>
        </w:rPr>
        <w:t>“crudely”</w:t>
      </w:r>
      <w:r w:rsidR="00794B26">
        <w:rPr>
          <w:bCs/>
          <w:sz w:val="24"/>
          <w:szCs w:val="24"/>
        </w:rPr>
        <w:t xml:space="preserve"> </w:t>
      </w:r>
      <w:r w:rsidR="007F6B6C">
        <w:rPr>
          <w:bCs/>
          <w:sz w:val="24"/>
          <w:szCs w:val="24"/>
        </w:rPr>
        <w:t>classify</w:t>
      </w:r>
      <w:r w:rsidR="00FF7958">
        <w:rPr>
          <w:bCs/>
          <w:sz w:val="24"/>
          <w:szCs w:val="24"/>
        </w:rPr>
        <w:t xml:space="preserve"> the pore </w:t>
      </w:r>
      <w:r w:rsidR="00E20D4A">
        <w:rPr>
          <w:bCs/>
          <w:sz w:val="24"/>
          <w:szCs w:val="24"/>
        </w:rPr>
        <w:t xml:space="preserve">size </w:t>
      </w:r>
      <w:r w:rsidR="00FF7958">
        <w:rPr>
          <w:bCs/>
          <w:sz w:val="24"/>
          <w:szCs w:val="24"/>
        </w:rPr>
        <w:t>distribution</w:t>
      </w:r>
      <w:r w:rsidR="0033380D">
        <w:rPr>
          <w:bCs/>
          <w:sz w:val="24"/>
          <w:szCs w:val="24"/>
        </w:rPr>
        <w:t xml:space="preserve"> </w:t>
      </w:r>
      <w:r w:rsidR="00E20D4A">
        <w:rPr>
          <w:bCs/>
          <w:sz w:val="24"/>
          <w:szCs w:val="24"/>
        </w:rPr>
        <w:t>into</w:t>
      </w:r>
      <w:r w:rsidR="00FF7958">
        <w:rPr>
          <w:bCs/>
          <w:sz w:val="24"/>
          <w:szCs w:val="24"/>
        </w:rPr>
        <w:t xml:space="preserve"> micropores </w:t>
      </w:r>
      <w:r w:rsidR="00715147">
        <w:rPr>
          <w:bCs/>
          <w:sz w:val="24"/>
          <w:szCs w:val="24"/>
        </w:rPr>
        <w:t>with</w:t>
      </w:r>
      <w:r w:rsidR="00E20D4A">
        <w:rPr>
          <w:bCs/>
          <w:sz w:val="24"/>
          <w:szCs w:val="24"/>
        </w:rPr>
        <w:t xml:space="preserve"> pore radii </w:t>
      </w:r>
      <w:r w:rsidR="00FF7958">
        <w:rPr>
          <w:bCs/>
          <w:sz w:val="24"/>
          <w:szCs w:val="24"/>
        </w:rPr>
        <w:t xml:space="preserve">&lt;0.04 </w:t>
      </w:r>
      <w:r w:rsidR="00FF7958" w:rsidRPr="00FF7958">
        <w:rPr>
          <w:rFonts w:ascii="Symbol" w:hAnsi="Symbol"/>
          <w:bCs/>
          <w:sz w:val="24"/>
          <w:szCs w:val="24"/>
        </w:rPr>
        <w:t></w:t>
      </w:r>
      <w:r w:rsidR="00FF7958">
        <w:rPr>
          <w:bCs/>
          <w:sz w:val="24"/>
          <w:szCs w:val="24"/>
        </w:rPr>
        <w:t xml:space="preserve">m and macropores </w:t>
      </w:r>
      <w:r w:rsidR="00715147">
        <w:rPr>
          <w:bCs/>
          <w:sz w:val="24"/>
          <w:szCs w:val="24"/>
        </w:rPr>
        <w:t xml:space="preserve">with </w:t>
      </w:r>
      <w:r w:rsidR="00E20D4A">
        <w:rPr>
          <w:bCs/>
          <w:sz w:val="24"/>
          <w:szCs w:val="24"/>
        </w:rPr>
        <w:t xml:space="preserve">pore radii </w:t>
      </w:r>
      <w:r w:rsidR="00FF7958">
        <w:rPr>
          <w:bCs/>
          <w:sz w:val="24"/>
          <w:szCs w:val="24"/>
        </w:rPr>
        <w:t>&gt;</w:t>
      </w:r>
      <w:r w:rsidR="0033380D">
        <w:rPr>
          <w:bCs/>
          <w:sz w:val="24"/>
          <w:szCs w:val="24"/>
        </w:rPr>
        <w:t xml:space="preserve">1.4 </w:t>
      </w:r>
      <w:r w:rsidR="0033380D" w:rsidRPr="0033380D">
        <w:rPr>
          <w:rFonts w:ascii="Symbol" w:hAnsi="Symbol"/>
          <w:bCs/>
          <w:sz w:val="24"/>
          <w:szCs w:val="24"/>
        </w:rPr>
        <w:t></w:t>
      </w:r>
      <w:r w:rsidR="0033380D">
        <w:rPr>
          <w:bCs/>
          <w:sz w:val="24"/>
          <w:szCs w:val="24"/>
        </w:rPr>
        <w:t>m</w:t>
      </w:r>
      <w:r w:rsidR="00E20D4A">
        <w:rPr>
          <w:bCs/>
          <w:sz w:val="24"/>
          <w:szCs w:val="24"/>
        </w:rPr>
        <w:t>.</w:t>
      </w:r>
      <w:r w:rsidR="00DF1A01">
        <w:rPr>
          <w:bCs/>
          <w:sz w:val="24"/>
          <w:szCs w:val="24"/>
        </w:rPr>
        <w:t xml:space="preserve"> </w:t>
      </w:r>
      <w:r w:rsidR="0020500D">
        <w:rPr>
          <w:bCs/>
          <w:sz w:val="24"/>
          <w:szCs w:val="24"/>
        </w:rPr>
        <w:t xml:space="preserve">We base this </w:t>
      </w:r>
      <w:r w:rsidR="00026544">
        <w:rPr>
          <w:bCs/>
          <w:sz w:val="24"/>
          <w:szCs w:val="24"/>
        </w:rPr>
        <w:t xml:space="preserve">classification on work by Ma &amp; Huang </w:t>
      </w:r>
      <w:sdt>
        <w:sdtPr>
          <w:rPr>
            <w:bCs/>
            <w:sz w:val="24"/>
            <w:szCs w:val="24"/>
          </w:rPr>
          <w:id w:val="1074398443"/>
          <w:citation/>
        </w:sdtPr>
        <w:sdtEndPr/>
        <w:sdtContent>
          <w:r w:rsidR="00026544">
            <w:rPr>
              <w:bCs/>
              <w:sz w:val="24"/>
              <w:szCs w:val="24"/>
            </w:rPr>
            <w:fldChar w:fldCharType="begin"/>
          </w:r>
          <w:r w:rsidR="00026544">
            <w:rPr>
              <w:bCs/>
              <w:sz w:val="24"/>
              <w:szCs w:val="24"/>
            </w:rPr>
            <w:instrText xml:space="preserve">CITATION MaJ161 \n  \t  \l 1033 </w:instrText>
          </w:r>
          <w:r w:rsidR="00026544">
            <w:rPr>
              <w:bCs/>
              <w:sz w:val="24"/>
              <w:szCs w:val="24"/>
            </w:rPr>
            <w:fldChar w:fldCharType="separate"/>
          </w:r>
          <w:r w:rsidR="00956A80" w:rsidRPr="00956A80">
            <w:rPr>
              <w:noProof/>
              <w:sz w:val="24"/>
              <w:szCs w:val="24"/>
            </w:rPr>
            <w:t>(2016)</w:t>
          </w:r>
          <w:r w:rsidR="00026544">
            <w:rPr>
              <w:bCs/>
              <w:sz w:val="24"/>
              <w:szCs w:val="24"/>
            </w:rPr>
            <w:fldChar w:fldCharType="end"/>
          </w:r>
        </w:sdtContent>
      </w:sdt>
      <w:r w:rsidR="00026544">
        <w:rPr>
          <w:bCs/>
          <w:sz w:val="24"/>
          <w:szCs w:val="24"/>
        </w:rPr>
        <w:t>, where, in the 58 tuff samples they analysed, the maximum pore throat radii ranged from 0.003</w:t>
      </w:r>
      <w:r w:rsidR="00026544" w:rsidRPr="00006F81">
        <w:rPr>
          <w:rFonts w:ascii="Symbol" w:hAnsi="Symbol"/>
          <w:bCs/>
          <w:sz w:val="24"/>
          <w:szCs w:val="24"/>
        </w:rPr>
        <w:t></w:t>
      </w:r>
      <w:r w:rsidR="00026544" w:rsidRPr="00FF7958">
        <w:rPr>
          <w:rFonts w:ascii="Symbol" w:hAnsi="Symbol"/>
          <w:bCs/>
          <w:sz w:val="24"/>
          <w:szCs w:val="24"/>
        </w:rPr>
        <w:t></w:t>
      </w:r>
      <w:r w:rsidR="00026544">
        <w:rPr>
          <w:bCs/>
          <w:sz w:val="24"/>
          <w:szCs w:val="24"/>
        </w:rPr>
        <w:t xml:space="preserve">m to 0.835 </w:t>
      </w:r>
      <w:r w:rsidR="00026544" w:rsidRPr="00FF7958">
        <w:rPr>
          <w:rFonts w:ascii="Symbol" w:hAnsi="Symbol"/>
          <w:bCs/>
          <w:sz w:val="24"/>
          <w:szCs w:val="24"/>
        </w:rPr>
        <w:t></w:t>
      </w:r>
      <w:r w:rsidR="00026544">
        <w:rPr>
          <w:bCs/>
          <w:sz w:val="24"/>
          <w:szCs w:val="24"/>
        </w:rPr>
        <w:t>m</w:t>
      </w:r>
      <w:r w:rsidR="001731C8">
        <w:rPr>
          <w:bCs/>
          <w:sz w:val="24"/>
          <w:szCs w:val="24"/>
        </w:rPr>
        <w:t xml:space="preserve">. </w:t>
      </w:r>
      <w:r w:rsidR="00EF11C4">
        <w:rPr>
          <w:bCs/>
          <w:sz w:val="24"/>
          <w:szCs w:val="24"/>
        </w:rPr>
        <w:t xml:space="preserve">Note that tuffs have </w:t>
      </w:r>
      <w:r w:rsidR="005419C7">
        <w:rPr>
          <w:bCs/>
          <w:sz w:val="24"/>
          <w:szCs w:val="24"/>
        </w:rPr>
        <w:t xml:space="preserve">a </w:t>
      </w:r>
      <w:r w:rsidR="00585C5D">
        <w:rPr>
          <w:bCs/>
          <w:sz w:val="24"/>
          <w:szCs w:val="24"/>
        </w:rPr>
        <w:t>much</w:t>
      </w:r>
      <w:r w:rsidR="00783E66">
        <w:rPr>
          <w:bCs/>
          <w:sz w:val="24"/>
          <w:szCs w:val="24"/>
        </w:rPr>
        <w:t xml:space="preserve"> </w:t>
      </w:r>
      <w:r w:rsidR="00E5120D">
        <w:rPr>
          <w:bCs/>
          <w:sz w:val="24"/>
          <w:szCs w:val="24"/>
        </w:rPr>
        <w:t>smaller</w:t>
      </w:r>
      <w:r w:rsidR="00783E66">
        <w:rPr>
          <w:bCs/>
          <w:sz w:val="24"/>
          <w:szCs w:val="24"/>
        </w:rPr>
        <w:t xml:space="preserve"> </w:t>
      </w:r>
      <w:r w:rsidR="00D7253A">
        <w:rPr>
          <w:bCs/>
          <w:sz w:val="24"/>
          <w:szCs w:val="24"/>
        </w:rPr>
        <w:t>radii</w:t>
      </w:r>
      <w:r w:rsidR="00783E66">
        <w:rPr>
          <w:bCs/>
          <w:sz w:val="24"/>
          <w:szCs w:val="24"/>
        </w:rPr>
        <w:t xml:space="preserve"> than </w:t>
      </w:r>
      <w:r w:rsidR="00141226">
        <w:rPr>
          <w:bCs/>
          <w:sz w:val="24"/>
          <w:szCs w:val="24"/>
        </w:rPr>
        <w:t>is typically found</w:t>
      </w:r>
      <w:r w:rsidR="00C941FE">
        <w:rPr>
          <w:bCs/>
          <w:sz w:val="24"/>
          <w:szCs w:val="24"/>
        </w:rPr>
        <w:t xml:space="preserve"> </w:t>
      </w:r>
      <w:r w:rsidR="001F24D1">
        <w:rPr>
          <w:bCs/>
          <w:sz w:val="24"/>
          <w:szCs w:val="24"/>
        </w:rPr>
        <w:t xml:space="preserve">in </w:t>
      </w:r>
      <w:r w:rsidR="00F61A94">
        <w:rPr>
          <w:bCs/>
          <w:sz w:val="24"/>
          <w:szCs w:val="24"/>
        </w:rPr>
        <w:t>conventional reservoirs</w:t>
      </w:r>
      <w:r w:rsidR="001F24D1">
        <w:rPr>
          <w:bCs/>
          <w:sz w:val="24"/>
          <w:szCs w:val="24"/>
        </w:rPr>
        <w:t xml:space="preserve"> </w:t>
      </w:r>
      <w:sdt>
        <w:sdtPr>
          <w:rPr>
            <w:bCs/>
            <w:sz w:val="24"/>
            <w:szCs w:val="24"/>
          </w:rPr>
          <w:id w:val="160133868"/>
          <w:citation/>
        </w:sdtPr>
        <w:sdtEndPr/>
        <w:sdtContent>
          <w:r w:rsidR="00C941FE">
            <w:rPr>
              <w:bCs/>
              <w:sz w:val="24"/>
              <w:szCs w:val="24"/>
            </w:rPr>
            <w:fldChar w:fldCharType="begin"/>
          </w:r>
          <w:r w:rsidR="00C941FE">
            <w:rPr>
              <w:bCs/>
              <w:sz w:val="24"/>
              <w:szCs w:val="24"/>
            </w:rPr>
            <w:instrText xml:space="preserve"> CITATION Nab09 \l 1033 </w:instrText>
          </w:r>
          <w:r w:rsidR="00C941FE">
            <w:rPr>
              <w:bCs/>
              <w:sz w:val="24"/>
              <w:szCs w:val="24"/>
            </w:rPr>
            <w:fldChar w:fldCharType="separate"/>
          </w:r>
          <w:r w:rsidR="00956A80" w:rsidRPr="00956A80">
            <w:rPr>
              <w:noProof/>
              <w:sz w:val="24"/>
              <w:szCs w:val="24"/>
            </w:rPr>
            <w:t>(Nabawy, Géraud, Rochette, &amp; Bur, 2009)</w:t>
          </w:r>
          <w:r w:rsidR="00C941FE">
            <w:rPr>
              <w:bCs/>
              <w:sz w:val="24"/>
              <w:szCs w:val="24"/>
            </w:rPr>
            <w:fldChar w:fldCharType="end"/>
          </w:r>
        </w:sdtContent>
      </w:sdt>
      <w:r w:rsidR="00E5419E">
        <w:rPr>
          <w:bCs/>
          <w:sz w:val="24"/>
          <w:szCs w:val="24"/>
        </w:rPr>
        <w:t>.</w:t>
      </w:r>
    </w:p>
    <w:p w14:paraId="15C491C6" w14:textId="77777777" w:rsidR="00FF7958" w:rsidRDefault="00FF7958" w:rsidP="00A00D56">
      <w:pPr>
        <w:jc w:val="both"/>
        <w:rPr>
          <w:bCs/>
          <w:sz w:val="24"/>
          <w:szCs w:val="24"/>
        </w:rPr>
      </w:pPr>
    </w:p>
    <w:p w14:paraId="16A20AD7" w14:textId="0756D6E5" w:rsidR="00767AC7" w:rsidRPr="00BC5D7B" w:rsidRDefault="004756AF" w:rsidP="00A00D56">
      <w:pPr>
        <w:jc w:val="both"/>
        <w:rPr>
          <w:bCs/>
          <w:sz w:val="24"/>
          <w:szCs w:val="24"/>
        </w:rPr>
      </w:pPr>
      <w:r>
        <w:rPr>
          <w:bCs/>
          <w:sz w:val="24"/>
          <w:szCs w:val="24"/>
        </w:rPr>
        <w:t>We view sample 1 as being</w:t>
      </w:r>
      <w:r w:rsidR="00BC5D7B">
        <w:rPr>
          <w:bCs/>
          <w:sz w:val="24"/>
          <w:szCs w:val="24"/>
        </w:rPr>
        <w:t xml:space="preserve"> more representative of the</w:t>
      </w:r>
      <w:r w:rsidR="00E12BC7">
        <w:rPr>
          <w:bCs/>
          <w:sz w:val="24"/>
          <w:szCs w:val="24"/>
        </w:rPr>
        <w:t xml:space="preserve"> </w:t>
      </w:r>
      <w:r w:rsidR="00743975">
        <w:rPr>
          <w:bCs/>
          <w:sz w:val="24"/>
          <w:szCs w:val="24"/>
        </w:rPr>
        <w:t>“typical”</w:t>
      </w:r>
      <w:r w:rsidR="0043443D">
        <w:rPr>
          <w:bCs/>
          <w:sz w:val="24"/>
          <w:szCs w:val="24"/>
        </w:rPr>
        <w:t xml:space="preserve"> </w:t>
      </w:r>
      <w:r w:rsidR="00E12BC7">
        <w:rPr>
          <w:bCs/>
          <w:sz w:val="24"/>
          <w:szCs w:val="24"/>
        </w:rPr>
        <w:t>hydrocarbon bearing</w:t>
      </w:r>
      <w:r w:rsidR="00BC5D7B">
        <w:rPr>
          <w:bCs/>
          <w:sz w:val="24"/>
          <w:szCs w:val="24"/>
        </w:rPr>
        <w:t xml:space="preserve"> reservoir, </w:t>
      </w:r>
      <w:r w:rsidR="0043443D">
        <w:rPr>
          <w:bCs/>
          <w:sz w:val="24"/>
          <w:szCs w:val="24"/>
        </w:rPr>
        <w:t>if only</w:t>
      </w:r>
      <w:r w:rsidR="00BC5D7B">
        <w:rPr>
          <w:bCs/>
          <w:sz w:val="24"/>
          <w:szCs w:val="24"/>
        </w:rPr>
        <w:t xml:space="preserve"> based on the pore size distribution, </w:t>
      </w:r>
      <w:r w:rsidR="0043443D">
        <w:rPr>
          <w:bCs/>
          <w:sz w:val="24"/>
          <w:szCs w:val="24"/>
        </w:rPr>
        <w:t>where</w:t>
      </w:r>
      <w:r w:rsidR="00BC5D7B">
        <w:rPr>
          <w:bCs/>
          <w:sz w:val="24"/>
          <w:szCs w:val="24"/>
        </w:rPr>
        <w:t xml:space="preserve"> </w:t>
      </w:r>
      <w:r w:rsidR="00C57611">
        <w:rPr>
          <w:bCs/>
          <w:sz w:val="24"/>
          <w:szCs w:val="24"/>
        </w:rPr>
        <w:t>~5</w:t>
      </w:r>
      <w:r w:rsidR="009D519E">
        <w:rPr>
          <w:bCs/>
          <w:sz w:val="24"/>
          <w:szCs w:val="24"/>
        </w:rPr>
        <w:t>9</w:t>
      </w:r>
      <w:r w:rsidR="00C57611">
        <w:rPr>
          <w:bCs/>
          <w:sz w:val="24"/>
          <w:szCs w:val="24"/>
        </w:rPr>
        <w:t>% of the pore volume is associated with the m</w:t>
      </w:r>
      <w:r w:rsidR="0043443D">
        <w:rPr>
          <w:bCs/>
          <w:sz w:val="24"/>
          <w:szCs w:val="24"/>
        </w:rPr>
        <w:t>a</w:t>
      </w:r>
      <w:r w:rsidR="00C57611">
        <w:rPr>
          <w:bCs/>
          <w:sz w:val="24"/>
          <w:szCs w:val="24"/>
        </w:rPr>
        <w:t>croporosity</w:t>
      </w:r>
      <w:r>
        <w:rPr>
          <w:bCs/>
          <w:sz w:val="24"/>
          <w:szCs w:val="24"/>
        </w:rPr>
        <w:t xml:space="preserve"> while </w:t>
      </w:r>
      <w:r w:rsidR="004E63E4">
        <w:rPr>
          <w:bCs/>
          <w:sz w:val="24"/>
          <w:szCs w:val="24"/>
        </w:rPr>
        <w:t>~</w:t>
      </w:r>
      <w:r>
        <w:rPr>
          <w:bCs/>
          <w:sz w:val="24"/>
          <w:szCs w:val="24"/>
        </w:rPr>
        <w:t>18% of the sample is</w:t>
      </w:r>
      <w:r w:rsidR="00673345">
        <w:rPr>
          <w:bCs/>
          <w:sz w:val="24"/>
          <w:szCs w:val="24"/>
        </w:rPr>
        <w:t xml:space="preserve"> microporosity. </w:t>
      </w:r>
      <w:r w:rsidR="0069362A">
        <w:rPr>
          <w:bCs/>
          <w:sz w:val="24"/>
          <w:szCs w:val="24"/>
        </w:rPr>
        <w:t xml:space="preserve">With sample </w:t>
      </w:r>
      <w:r>
        <w:rPr>
          <w:bCs/>
          <w:sz w:val="24"/>
          <w:szCs w:val="24"/>
        </w:rPr>
        <w:t>2</w:t>
      </w:r>
      <w:r w:rsidR="0069362A">
        <w:rPr>
          <w:bCs/>
          <w:sz w:val="24"/>
          <w:szCs w:val="24"/>
        </w:rPr>
        <w:t xml:space="preserve">, </w:t>
      </w:r>
      <w:r>
        <w:rPr>
          <w:bCs/>
          <w:sz w:val="24"/>
          <w:szCs w:val="24"/>
        </w:rPr>
        <w:t xml:space="preserve">we note the </w:t>
      </w:r>
      <w:r w:rsidR="00743975">
        <w:rPr>
          <w:bCs/>
          <w:sz w:val="24"/>
          <w:szCs w:val="24"/>
        </w:rPr>
        <w:t>distribution to be</w:t>
      </w:r>
      <w:r>
        <w:rPr>
          <w:bCs/>
          <w:sz w:val="24"/>
          <w:szCs w:val="24"/>
        </w:rPr>
        <w:t xml:space="preserve"> </w:t>
      </w:r>
      <w:r w:rsidR="00743975">
        <w:rPr>
          <w:bCs/>
          <w:sz w:val="24"/>
          <w:szCs w:val="24"/>
        </w:rPr>
        <w:t>reversed</w:t>
      </w:r>
      <w:r>
        <w:rPr>
          <w:bCs/>
          <w:sz w:val="24"/>
          <w:szCs w:val="24"/>
        </w:rPr>
        <w:t>, with ~</w:t>
      </w:r>
      <w:r w:rsidR="00BF4131">
        <w:rPr>
          <w:bCs/>
          <w:sz w:val="24"/>
          <w:szCs w:val="24"/>
        </w:rPr>
        <w:t xml:space="preserve">11% </w:t>
      </w:r>
      <w:r w:rsidR="004E63E4">
        <w:rPr>
          <w:bCs/>
          <w:sz w:val="24"/>
          <w:szCs w:val="24"/>
        </w:rPr>
        <w:t xml:space="preserve">of the sample </w:t>
      </w:r>
      <w:r w:rsidR="00743975">
        <w:rPr>
          <w:bCs/>
          <w:sz w:val="24"/>
          <w:szCs w:val="24"/>
        </w:rPr>
        <w:lastRenderedPageBreak/>
        <w:t>being</w:t>
      </w:r>
      <w:r w:rsidR="004E63E4">
        <w:rPr>
          <w:bCs/>
          <w:sz w:val="24"/>
          <w:szCs w:val="24"/>
        </w:rPr>
        <w:t xml:space="preserve"> </w:t>
      </w:r>
      <w:r w:rsidR="001F0C2F">
        <w:rPr>
          <w:bCs/>
          <w:sz w:val="24"/>
          <w:szCs w:val="24"/>
        </w:rPr>
        <w:t>macroporo</w:t>
      </w:r>
      <w:r w:rsidR="004E63E4">
        <w:rPr>
          <w:bCs/>
          <w:sz w:val="24"/>
          <w:szCs w:val="24"/>
        </w:rPr>
        <w:t>us</w:t>
      </w:r>
      <w:r w:rsidR="00BF4131">
        <w:rPr>
          <w:bCs/>
          <w:sz w:val="24"/>
          <w:szCs w:val="24"/>
        </w:rPr>
        <w:t xml:space="preserve"> </w:t>
      </w:r>
      <w:r w:rsidR="004E63E4">
        <w:rPr>
          <w:bCs/>
          <w:sz w:val="24"/>
          <w:szCs w:val="24"/>
        </w:rPr>
        <w:t>while</w:t>
      </w:r>
      <w:r w:rsidR="00BF4131">
        <w:rPr>
          <w:bCs/>
          <w:sz w:val="24"/>
          <w:szCs w:val="24"/>
        </w:rPr>
        <w:t xml:space="preserve"> </w:t>
      </w:r>
      <w:r w:rsidR="004E63E4">
        <w:rPr>
          <w:bCs/>
          <w:sz w:val="24"/>
          <w:szCs w:val="24"/>
        </w:rPr>
        <w:t>~</w:t>
      </w:r>
      <w:r w:rsidR="00BF4131">
        <w:rPr>
          <w:bCs/>
          <w:sz w:val="24"/>
          <w:szCs w:val="24"/>
        </w:rPr>
        <w:t xml:space="preserve">82% </w:t>
      </w:r>
      <w:r w:rsidR="004E63E4">
        <w:rPr>
          <w:bCs/>
          <w:sz w:val="24"/>
          <w:szCs w:val="24"/>
        </w:rPr>
        <w:t xml:space="preserve">of the pore space can be defined as </w:t>
      </w:r>
      <w:r w:rsidR="00BF4131">
        <w:rPr>
          <w:bCs/>
          <w:sz w:val="24"/>
          <w:szCs w:val="24"/>
        </w:rPr>
        <w:t>micr</w:t>
      </w:r>
      <w:r w:rsidR="006F5529">
        <w:rPr>
          <w:bCs/>
          <w:sz w:val="24"/>
          <w:szCs w:val="24"/>
        </w:rPr>
        <w:t>o</w:t>
      </w:r>
      <w:r w:rsidR="00BF4131">
        <w:rPr>
          <w:bCs/>
          <w:sz w:val="24"/>
          <w:szCs w:val="24"/>
        </w:rPr>
        <w:t>poro</w:t>
      </w:r>
      <w:r w:rsidR="004E63E4">
        <w:rPr>
          <w:bCs/>
          <w:sz w:val="24"/>
          <w:szCs w:val="24"/>
        </w:rPr>
        <w:t>us</w:t>
      </w:r>
      <w:r w:rsidR="00BF4131">
        <w:rPr>
          <w:bCs/>
          <w:sz w:val="24"/>
          <w:szCs w:val="24"/>
        </w:rPr>
        <w:t xml:space="preserve">. This sample could potentially </w:t>
      </w:r>
      <w:r w:rsidR="00002931">
        <w:rPr>
          <w:bCs/>
          <w:sz w:val="24"/>
          <w:szCs w:val="24"/>
        </w:rPr>
        <w:t xml:space="preserve">be </w:t>
      </w:r>
      <w:r w:rsidR="006F5529">
        <w:rPr>
          <w:bCs/>
          <w:sz w:val="24"/>
          <w:szCs w:val="24"/>
        </w:rPr>
        <w:t>representative</w:t>
      </w:r>
      <w:r w:rsidR="00002931">
        <w:rPr>
          <w:bCs/>
          <w:sz w:val="24"/>
          <w:szCs w:val="24"/>
        </w:rPr>
        <w:t xml:space="preserve"> of the more </w:t>
      </w:r>
      <w:r w:rsidR="00CE25F6">
        <w:rPr>
          <w:bCs/>
          <w:sz w:val="24"/>
          <w:szCs w:val="24"/>
        </w:rPr>
        <w:t>“typical”</w:t>
      </w:r>
      <w:r w:rsidR="00BF4131">
        <w:rPr>
          <w:bCs/>
          <w:sz w:val="24"/>
          <w:szCs w:val="24"/>
        </w:rPr>
        <w:t xml:space="preserve"> baffle</w:t>
      </w:r>
      <w:r w:rsidR="006F5529">
        <w:rPr>
          <w:bCs/>
          <w:sz w:val="24"/>
          <w:szCs w:val="24"/>
        </w:rPr>
        <w:t xml:space="preserve"> seen in heterogeneous reservoir</w:t>
      </w:r>
      <w:r w:rsidR="00BF4131">
        <w:rPr>
          <w:bCs/>
          <w:sz w:val="24"/>
          <w:szCs w:val="24"/>
        </w:rPr>
        <w:t>.</w:t>
      </w:r>
    </w:p>
    <w:p w14:paraId="64937D18" w14:textId="77777777" w:rsidR="00F9044A" w:rsidRDefault="00F9044A"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767AC7" w14:paraId="386CC1B6" w14:textId="77777777">
        <w:tc>
          <w:tcPr>
            <w:tcW w:w="10790" w:type="dxa"/>
          </w:tcPr>
          <w:p w14:paraId="7B9C5B70" w14:textId="039E6892" w:rsidR="00767AC7" w:rsidRDefault="00BC5D7B">
            <w:pPr>
              <w:jc w:val="center"/>
              <w:rPr>
                <w:sz w:val="24"/>
                <w:szCs w:val="24"/>
              </w:rPr>
            </w:pPr>
            <w:r>
              <w:rPr>
                <w:noProof/>
                <w:sz w:val="24"/>
                <w:szCs w:val="24"/>
                <w:lang w:val="en-SG" w:eastAsia="en-SG"/>
              </w:rPr>
              <w:drawing>
                <wp:inline distT="0" distB="0" distL="0" distR="0" wp14:anchorId="57CF8265" wp14:editId="01C5280F">
                  <wp:extent cx="5401310" cy="326771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3267710"/>
                          </a:xfrm>
                          <a:prstGeom prst="rect">
                            <a:avLst/>
                          </a:prstGeom>
                          <a:noFill/>
                        </pic:spPr>
                      </pic:pic>
                    </a:graphicData>
                  </a:graphic>
                </wp:inline>
              </w:drawing>
            </w:r>
          </w:p>
        </w:tc>
      </w:tr>
      <w:tr w:rsidR="00767AC7" w14:paraId="0461D321" w14:textId="77777777">
        <w:tc>
          <w:tcPr>
            <w:tcW w:w="10790" w:type="dxa"/>
          </w:tcPr>
          <w:p w14:paraId="3F503DDB" w14:textId="7C8E5AAB" w:rsidR="00767AC7" w:rsidRPr="009708E8" w:rsidRDefault="00767AC7">
            <w:pPr>
              <w:pStyle w:val="Caption"/>
              <w:jc w:val="center"/>
              <w:rPr>
                <w:b/>
                <w:i w:val="0"/>
                <w:color w:val="000000" w:themeColor="text1"/>
                <w:sz w:val="20"/>
                <w:szCs w:val="20"/>
              </w:rPr>
            </w:pPr>
            <w:bookmarkStart w:id="16" w:name="_Ref12918894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956A80">
              <w:rPr>
                <w:b/>
                <w:i w:val="0"/>
                <w:noProof/>
                <w:color w:val="000000" w:themeColor="text1"/>
                <w:sz w:val="20"/>
                <w:szCs w:val="20"/>
              </w:rPr>
              <w:t>10</w:t>
            </w:r>
            <w:r w:rsidRPr="009708E8">
              <w:rPr>
                <w:b/>
                <w:i w:val="0"/>
                <w:color w:val="000000" w:themeColor="text1"/>
                <w:sz w:val="20"/>
                <w:szCs w:val="20"/>
              </w:rPr>
              <w:fldChar w:fldCharType="end"/>
            </w:r>
            <w:bookmarkEnd w:id="16"/>
            <w:r w:rsidRPr="009708E8">
              <w:rPr>
                <w:b/>
                <w:i w:val="0"/>
                <w:color w:val="000000" w:themeColor="text1"/>
                <w:sz w:val="20"/>
                <w:szCs w:val="20"/>
              </w:rPr>
              <w:t>:</w:t>
            </w:r>
            <w:r>
              <w:rPr>
                <w:b/>
                <w:i w:val="0"/>
                <w:color w:val="000000" w:themeColor="text1"/>
                <w:sz w:val="20"/>
                <w:szCs w:val="20"/>
              </w:rPr>
              <w:t xml:space="preserve"> </w:t>
            </w:r>
            <w:r>
              <w:rPr>
                <w:bCs/>
                <w:i w:val="0"/>
                <w:color w:val="000000" w:themeColor="text1"/>
                <w:sz w:val="20"/>
                <w:szCs w:val="20"/>
              </w:rPr>
              <w:t>Pore Size Distribution from MICP</w:t>
            </w:r>
          </w:p>
        </w:tc>
      </w:tr>
    </w:tbl>
    <w:p w14:paraId="7A30D5BD" w14:textId="77777777" w:rsidR="00767AC7" w:rsidRPr="00175CE8" w:rsidRDefault="00767AC7" w:rsidP="00A00D56">
      <w:pPr>
        <w:jc w:val="both"/>
        <w:rPr>
          <w:bCs/>
          <w:sz w:val="24"/>
          <w:szCs w:val="24"/>
        </w:rPr>
      </w:pPr>
    </w:p>
    <w:p w14:paraId="2E272B17" w14:textId="77777777" w:rsidR="00A00D56" w:rsidRPr="006B70A9" w:rsidRDefault="00A00D56" w:rsidP="00A00D56">
      <w:pPr>
        <w:jc w:val="both"/>
        <w:rPr>
          <w:rStyle w:val="Emphasis"/>
          <w:sz w:val="24"/>
          <w:szCs w:val="24"/>
        </w:rPr>
      </w:pPr>
      <w:r w:rsidRPr="006B70A9">
        <w:rPr>
          <w:rStyle w:val="Emphasis"/>
          <w:sz w:val="24"/>
          <w:szCs w:val="24"/>
        </w:rPr>
        <w:t xml:space="preserve">Core Calibrated Porosity-Permeability Trends </w:t>
      </w:r>
    </w:p>
    <w:p w14:paraId="2FACDBE9" w14:textId="19EE8BB6" w:rsidR="00A00D56" w:rsidRPr="00175CE8" w:rsidRDefault="00A00D56" w:rsidP="00A00D56">
      <w:pPr>
        <w:jc w:val="both"/>
        <w:rPr>
          <w:bCs/>
          <w:sz w:val="24"/>
          <w:szCs w:val="24"/>
        </w:rPr>
      </w:pPr>
      <w:r w:rsidRPr="00175CE8">
        <w:rPr>
          <w:bCs/>
          <w:sz w:val="24"/>
          <w:szCs w:val="24"/>
        </w:rPr>
        <w:t xml:space="preserve">Vintage core data described the tuffaceous facies as being either coarse, medium, or fine grained. This classification is general, however, and there was no mention in the data of how this definition was determined. </w:t>
      </w:r>
      <w:r w:rsidR="00B028FB">
        <w:rPr>
          <w:bCs/>
          <w:sz w:val="24"/>
          <w:szCs w:val="24"/>
        </w:rPr>
        <w:t xml:space="preserve">Adding to the confusion was that </w:t>
      </w:r>
      <w:r w:rsidR="0064209C">
        <w:rPr>
          <w:bCs/>
          <w:sz w:val="24"/>
          <w:szCs w:val="24"/>
        </w:rPr>
        <w:t>no indication was given as to whether porosity was total or effective, despite there being mention in the core reports of cores being oven dried</w:t>
      </w:r>
      <w:r w:rsidR="003E6AAC">
        <w:rPr>
          <w:bCs/>
          <w:sz w:val="24"/>
          <w:szCs w:val="24"/>
        </w:rPr>
        <w:t xml:space="preserve"> as part of the porosity measurement process</w:t>
      </w:r>
      <w:r w:rsidR="0064209C">
        <w:rPr>
          <w:bCs/>
          <w:sz w:val="24"/>
          <w:szCs w:val="24"/>
        </w:rPr>
        <w:t>.</w:t>
      </w:r>
      <w:r w:rsidRPr="00175CE8">
        <w:rPr>
          <w:bCs/>
          <w:sz w:val="24"/>
          <w:szCs w:val="24"/>
        </w:rPr>
        <w:t xml:space="preserve"> </w:t>
      </w:r>
      <w:r w:rsidR="003E6AAC">
        <w:rPr>
          <w:bCs/>
          <w:sz w:val="24"/>
          <w:szCs w:val="24"/>
        </w:rPr>
        <w:t>We thus assumed that porosity referred to here is total porosity. I</w:t>
      </w:r>
      <w:r w:rsidRPr="00175CE8">
        <w:rPr>
          <w:bCs/>
          <w:sz w:val="24"/>
          <w:szCs w:val="24"/>
        </w:rPr>
        <w:t xml:space="preserve">f all the data is plotted in the form of a porosity-permeability cross-plot, one observes that three are clear separation of the core into 3 distinct groups. </w:t>
      </w:r>
      <w:r w:rsidR="001045A7" w:rsidRPr="00175CE8">
        <w:rPr>
          <w:bCs/>
          <w:sz w:val="24"/>
          <w:szCs w:val="24"/>
        </w:rPr>
        <w:t>It</w:t>
      </w:r>
      <w:r w:rsidRPr="00175CE8">
        <w:rPr>
          <w:bCs/>
          <w:sz w:val="24"/>
          <w:szCs w:val="24"/>
        </w:rPr>
        <w:t xml:space="preserve"> can be generally observed that, for the same porosity value, coarse grained tuffs have a higher permeability in contrast to the fine-grained material. Additionally, the data is highly scattered, with some pockets of fine-grained tuffs having very high porosity-permeability values. Again, this alludes to the highly heterogeneous nature of the volcanic facies. Still, the range of values (for this field) has a majority of the </w:t>
      </w:r>
      <w:r w:rsidR="0042283C">
        <w:rPr>
          <w:bCs/>
          <w:sz w:val="24"/>
          <w:szCs w:val="24"/>
        </w:rPr>
        <w:t xml:space="preserve">samples </w:t>
      </w:r>
      <w:r w:rsidR="00A84840">
        <w:rPr>
          <w:bCs/>
          <w:sz w:val="24"/>
          <w:szCs w:val="24"/>
        </w:rPr>
        <w:t xml:space="preserve">from </w:t>
      </w:r>
      <w:r w:rsidR="00927CFF">
        <w:rPr>
          <w:bCs/>
          <w:sz w:val="24"/>
          <w:szCs w:val="24"/>
        </w:rPr>
        <w:t>5-</w:t>
      </w:r>
      <w:r w:rsidR="00F648B2">
        <w:rPr>
          <w:bCs/>
          <w:sz w:val="24"/>
          <w:szCs w:val="24"/>
        </w:rPr>
        <w:t>32 p.u with permeability ranging from 0.1-100</w:t>
      </w:r>
      <w:r w:rsidR="00D13855">
        <w:rPr>
          <w:bCs/>
          <w:sz w:val="24"/>
          <w:szCs w:val="24"/>
        </w:rPr>
        <w:t xml:space="preserve"> mD</w:t>
      </w:r>
      <w:r w:rsidR="006B2D57">
        <w:rPr>
          <w:bCs/>
          <w:sz w:val="24"/>
          <w:szCs w:val="24"/>
        </w:rPr>
        <w:t xml:space="preserve"> </w:t>
      </w:r>
      <w:r w:rsidR="00BF6239">
        <w:rPr>
          <w:bCs/>
          <w:sz w:val="24"/>
          <w:szCs w:val="24"/>
        </w:rPr>
        <w:t>(</w:t>
      </w:r>
      <w:r w:rsidR="00BF6239" w:rsidRPr="001B5D04">
        <w:rPr>
          <w:bCs/>
          <w:sz w:val="24"/>
          <w:szCs w:val="24"/>
        </w:rPr>
        <w:fldChar w:fldCharType="begin"/>
      </w:r>
      <w:r w:rsidR="00BF6239" w:rsidRPr="001B5D04">
        <w:rPr>
          <w:bCs/>
          <w:sz w:val="24"/>
          <w:szCs w:val="24"/>
        </w:rPr>
        <w:instrText xml:space="preserve"> REF _Ref129100332 \h </w:instrText>
      </w:r>
      <w:r w:rsidR="001B5D04" w:rsidRPr="001B5D04">
        <w:rPr>
          <w:bCs/>
          <w:sz w:val="24"/>
          <w:szCs w:val="24"/>
        </w:rPr>
        <w:instrText xml:space="preserve"> \* MERGEFORMAT </w:instrText>
      </w:r>
      <w:r w:rsidR="00BF6239" w:rsidRPr="001B5D04">
        <w:rPr>
          <w:bCs/>
          <w:sz w:val="24"/>
          <w:szCs w:val="24"/>
        </w:rPr>
      </w:r>
      <w:r w:rsidR="00BF6239" w:rsidRPr="001B5D0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11</w:t>
      </w:r>
      <w:r w:rsidR="00BF6239" w:rsidRPr="001B5D04">
        <w:rPr>
          <w:bCs/>
          <w:sz w:val="24"/>
          <w:szCs w:val="24"/>
        </w:rPr>
        <w:fldChar w:fldCharType="end"/>
      </w:r>
      <w:r w:rsidR="00A142A3">
        <w:rPr>
          <w:bCs/>
          <w:sz w:val="24"/>
          <w:szCs w:val="24"/>
        </w:rPr>
        <w:t>(left)</w:t>
      </w:r>
      <w:r w:rsidR="00BF6239" w:rsidRPr="001B5D04">
        <w:rPr>
          <w:bCs/>
          <w:sz w:val="24"/>
          <w:szCs w:val="24"/>
        </w:rPr>
        <w:t>).</w:t>
      </w:r>
    </w:p>
    <w:p w14:paraId="157D4939" w14:textId="77777777" w:rsidR="00A00D56" w:rsidRDefault="00A00D56" w:rsidP="00A00D56">
      <w:pPr>
        <w:jc w:val="both"/>
        <w:rPr>
          <w:bCs/>
          <w:sz w:val="24"/>
          <w:szCs w:val="24"/>
        </w:rPr>
      </w:pPr>
    </w:p>
    <w:p w14:paraId="6AE97E51" w14:textId="77777777" w:rsidR="00B62D54" w:rsidRPr="006B70A9" w:rsidRDefault="00B62D54" w:rsidP="00B62D54">
      <w:pPr>
        <w:jc w:val="both"/>
        <w:rPr>
          <w:rStyle w:val="Emphasis"/>
          <w:sz w:val="24"/>
          <w:szCs w:val="24"/>
        </w:rPr>
      </w:pPr>
      <w:r w:rsidRPr="006B70A9">
        <w:rPr>
          <w:rStyle w:val="Emphasis"/>
          <w:sz w:val="24"/>
          <w:szCs w:val="24"/>
        </w:rPr>
        <w:t>XRD Minerology</w:t>
      </w:r>
    </w:p>
    <w:p w14:paraId="1A9FD5ED" w14:textId="1D7DD1DB" w:rsidR="00B62D54" w:rsidRDefault="00B62D54" w:rsidP="00B62D54">
      <w:pPr>
        <w:jc w:val="both"/>
        <w:rPr>
          <w:bCs/>
          <w:sz w:val="24"/>
          <w:szCs w:val="24"/>
        </w:rPr>
      </w:pPr>
      <w:r>
        <w:rPr>
          <w:bCs/>
          <w:sz w:val="24"/>
          <w:szCs w:val="24"/>
        </w:rPr>
        <w:t xml:space="preserve">As seen in </w:t>
      </w:r>
      <w:r>
        <w:rPr>
          <w:bCs/>
          <w:sz w:val="24"/>
          <w:szCs w:val="24"/>
        </w:rPr>
        <w:fldChar w:fldCharType="begin"/>
      </w:r>
      <w:r>
        <w:rPr>
          <w:bCs/>
          <w:sz w:val="24"/>
          <w:szCs w:val="24"/>
        </w:rPr>
        <w:instrText xml:space="preserve"> REF _Ref129621179 \h  \* MERGEFORMAT </w:instrText>
      </w:r>
      <w:r>
        <w:rPr>
          <w:bCs/>
          <w:sz w:val="24"/>
          <w:szCs w:val="24"/>
        </w:rPr>
      </w:r>
      <w:r>
        <w:rPr>
          <w:bCs/>
          <w:sz w:val="24"/>
          <w:szCs w:val="24"/>
        </w:rPr>
        <w:fldChar w:fldCharType="separate"/>
      </w:r>
      <w:r w:rsidR="00956A80" w:rsidRPr="00956A80">
        <w:rPr>
          <w:bCs/>
          <w:sz w:val="24"/>
          <w:szCs w:val="24"/>
        </w:rPr>
        <w:t>Figure 12</w:t>
      </w:r>
      <w:r>
        <w:rPr>
          <w:bCs/>
          <w:sz w:val="24"/>
          <w:szCs w:val="24"/>
        </w:rPr>
        <w:fldChar w:fldCharType="end"/>
      </w:r>
      <w:r>
        <w:rPr>
          <w:bCs/>
          <w:sz w:val="24"/>
          <w:szCs w:val="24"/>
        </w:rPr>
        <w:t xml:space="preserve">, most tuff samples are dominantly made of quartz, plagioclase, and feldspar, with clay as the second largest component which makes up about a quarter of all components within the tuffs on average. Cement is the least abundant component and is likely found within healed fractures. The relatively high content of ductile and highly plastic clay suggests that natural open fractures are less likely to be found within the rock </w:t>
      </w:r>
      <w:sdt>
        <w:sdtPr>
          <w:rPr>
            <w:bCs/>
            <w:sz w:val="24"/>
            <w:szCs w:val="24"/>
          </w:rPr>
          <w:id w:val="1014952086"/>
          <w:citation/>
        </w:sdtPr>
        <w:sdtEndPr/>
        <w:sdtContent>
          <w:r>
            <w:rPr>
              <w:bCs/>
              <w:sz w:val="24"/>
              <w:szCs w:val="24"/>
            </w:rPr>
            <w:fldChar w:fldCharType="begin"/>
          </w:r>
          <w:r>
            <w:rPr>
              <w:bCs/>
              <w:sz w:val="24"/>
              <w:szCs w:val="24"/>
            </w:rPr>
            <w:instrText xml:space="preserve"> CITATION Guo15 \l 1033  \m MaC19</w:instrText>
          </w:r>
          <w:r>
            <w:rPr>
              <w:bCs/>
              <w:sz w:val="24"/>
              <w:szCs w:val="24"/>
            </w:rPr>
            <w:fldChar w:fldCharType="separate"/>
          </w:r>
          <w:r w:rsidR="00956A80" w:rsidRPr="00956A80">
            <w:rPr>
              <w:noProof/>
              <w:sz w:val="24"/>
              <w:szCs w:val="24"/>
            </w:rPr>
            <w:t>(Guo, et al., 2015; Ma, et al., 2019)</w:t>
          </w:r>
          <w:r>
            <w:rPr>
              <w:bCs/>
              <w:sz w:val="24"/>
              <w:szCs w:val="24"/>
            </w:rPr>
            <w:fldChar w:fldCharType="end"/>
          </w:r>
        </w:sdtContent>
      </w:sdt>
      <w:r>
        <w:rPr>
          <w:bCs/>
          <w:sz w:val="24"/>
          <w:szCs w:val="24"/>
        </w:rPr>
        <w:t>, and further hydraulic fracturing might be needed to increase production from such a formation. Existing hydrocarbon fluids would likely be contained within the macroporosity supported by framework grains and could possibly fill the micropore spaces as well, given the extensive proportion of microporosity. However, this would depend on factors such as the column height.</w:t>
      </w:r>
    </w:p>
    <w:p w14:paraId="3207A8F5" w14:textId="77777777" w:rsidR="00B62D54" w:rsidRPr="00175CE8" w:rsidRDefault="00B62D54"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4"/>
        <w:gridCol w:w="5496"/>
      </w:tblGrid>
      <w:tr w:rsidR="00A00D56" w:rsidRPr="00175CE8" w14:paraId="59A93062" w14:textId="77777777" w:rsidTr="008B441C">
        <w:tc>
          <w:tcPr>
            <w:tcW w:w="5395" w:type="dxa"/>
            <w:vAlign w:val="center"/>
          </w:tcPr>
          <w:p w14:paraId="6DB2FA36" w14:textId="3E194AF9" w:rsidR="00A00D56" w:rsidRPr="00175CE8" w:rsidRDefault="00A00D56" w:rsidP="00377F84">
            <w:pPr>
              <w:keepNext/>
              <w:jc w:val="center"/>
              <w:rPr>
                <w:bCs/>
                <w:sz w:val="24"/>
                <w:szCs w:val="24"/>
              </w:rPr>
            </w:pPr>
            <w:r w:rsidRPr="00175CE8">
              <w:rPr>
                <w:bCs/>
                <w:noProof/>
                <w:sz w:val="24"/>
                <w:szCs w:val="24"/>
                <w:lang w:val="en-SG" w:eastAsia="en-SG"/>
              </w:rPr>
              <w:lastRenderedPageBreak/>
              <w:drawing>
                <wp:inline distT="0" distB="0" distL="0" distR="0" wp14:anchorId="31E3B49B" wp14:editId="7782A1CE">
                  <wp:extent cx="3220828" cy="2351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1658" cy="2374357"/>
                          </a:xfrm>
                          <a:prstGeom prst="rect">
                            <a:avLst/>
                          </a:prstGeom>
                          <a:noFill/>
                        </pic:spPr>
                      </pic:pic>
                    </a:graphicData>
                  </a:graphic>
                </wp:inline>
              </w:drawing>
            </w:r>
          </w:p>
        </w:tc>
        <w:tc>
          <w:tcPr>
            <w:tcW w:w="5395" w:type="dxa"/>
            <w:vAlign w:val="center"/>
          </w:tcPr>
          <w:p w14:paraId="0635D140" w14:textId="6DF160FD" w:rsidR="00A00D56" w:rsidRPr="00175CE8" w:rsidRDefault="00377F84" w:rsidP="008B441C">
            <w:pPr>
              <w:jc w:val="center"/>
              <w:rPr>
                <w:bCs/>
                <w:sz w:val="24"/>
                <w:szCs w:val="24"/>
              </w:rPr>
            </w:pPr>
            <w:r>
              <w:rPr>
                <w:bCs/>
                <w:noProof/>
                <w:sz w:val="24"/>
                <w:szCs w:val="24"/>
                <w:lang w:val="en-SG" w:eastAsia="en-SG"/>
              </w:rPr>
              <w:drawing>
                <wp:inline distT="0" distB="0" distL="0" distR="0" wp14:anchorId="6022AD57" wp14:editId="2D60BDF2">
                  <wp:extent cx="3345124" cy="234886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50655" cy="2352749"/>
                          </a:xfrm>
                          <a:prstGeom prst="rect">
                            <a:avLst/>
                          </a:prstGeom>
                          <a:noFill/>
                        </pic:spPr>
                      </pic:pic>
                    </a:graphicData>
                  </a:graphic>
                </wp:inline>
              </w:drawing>
            </w:r>
          </w:p>
        </w:tc>
      </w:tr>
      <w:tr w:rsidR="00DF0799" w:rsidRPr="00175CE8" w14:paraId="2D1BEE5D" w14:textId="77777777">
        <w:tc>
          <w:tcPr>
            <w:tcW w:w="10790" w:type="dxa"/>
            <w:gridSpan w:val="2"/>
            <w:vAlign w:val="center"/>
          </w:tcPr>
          <w:p w14:paraId="28A716A1" w14:textId="318E6742" w:rsidR="00DF0799" w:rsidRPr="00175CE8" w:rsidRDefault="00DF0799" w:rsidP="008B441C">
            <w:pPr>
              <w:jc w:val="center"/>
              <w:rPr>
                <w:bCs/>
                <w:sz w:val="24"/>
                <w:szCs w:val="24"/>
              </w:rPr>
            </w:pPr>
            <w:bookmarkStart w:id="17" w:name="_Ref129100332"/>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11</w:t>
            </w:r>
            <w:r w:rsidRPr="009708E8">
              <w:rPr>
                <w:b/>
                <w:i/>
                <w:color w:val="000000" w:themeColor="text1"/>
              </w:rPr>
              <w:fldChar w:fldCharType="end"/>
            </w:r>
            <w:bookmarkEnd w:id="17"/>
            <w:r w:rsidRPr="009708E8">
              <w:rPr>
                <w:b/>
                <w:color w:val="000000" w:themeColor="text1"/>
              </w:rPr>
              <w:t>:</w:t>
            </w:r>
            <w:r w:rsidR="00BF6239">
              <w:rPr>
                <w:b/>
                <w:color w:val="000000" w:themeColor="text1"/>
              </w:rPr>
              <w:t xml:space="preserve"> </w:t>
            </w:r>
            <w:r>
              <w:rPr>
                <w:bCs/>
                <w:i/>
                <w:color w:val="000000" w:themeColor="text1"/>
              </w:rPr>
              <w:t>Generic Petrophysical Properties of volcanoclastic rock (</w:t>
            </w:r>
            <w:r w:rsidR="00FF724E">
              <w:rPr>
                <w:bCs/>
                <w:i/>
                <w:color w:val="000000" w:themeColor="text1"/>
              </w:rPr>
              <w:t>left</w:t>
            </w:r>
            <w:r>
              <w:rPr>
                <w:bCs/>
                <w:i/>
                <w:color w:val="000000" w:themeColor="text1"/>
              </w:rPr>
              <w:t xml:space="preserve">) Porosity-Permeability </w:t>
            </w:r>
            <w:r w:rsidR="00FF724E">
              <w:rPr>
                <w:bCs/>
                <w:i/>
                <w:color w:val="000000" w:themeColor="text1"/>
              </w:rPr>
              <w:t>(right) Formation volume factor</w:t>
            </w:r>
          </w:p>
        </w:tc>
      </w:tr>
    </w:tbl>
    <w:p w14:paraId="576744FF" w14:textId="77777777" w:rsidR="00A00D56" w:rsidRDefault="00A00D56"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90"/>
      </w:tblGrid>
      <w:tr w:rsidR="00BC5E09" w14:paraId="48927529" w14:textId="77777777" w:rsidTr="00715BA2">
        <w:tc>
          <w:tcPr>
            <w:tcW w:w="10790" w:type="dxa"/>
          </w:tcPr>
          <w:p w14:paraId="15FDE6F8" w14:textId="1F3571D1" w:rsidR="00BC5E09" w:rsidRPr="00893AA1" w:rsidRDefault="00BC5E09" w:rsidP="00893AA1">
            <w:pPr>
              <w:keepNext/>
              <w:jc w:val="center"/>
            </w:pPr>
            <w:r>
              <w:rPr>
                <w:bCs/>
                <w:noProof/>
                <w:sz w:val="24"/>
                <w:szCs w:val="24"/>
                <w:lang w:val="en-SG" w:eastAsia="en-SG"/>
              </w:rPr>
              <w:drawing>
                <wp:inline distT="0" distB="0" distL="0" distR="0" wp14:anchorId="76463731" wp14:editId="7908D5EE">
                  <wp:extent cx="4123667" cy="3857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6"/>
                          <a:stretch>
                            <a:fillRect/>
                          </a:stretch>
                        </pic:blipFill>
                        <pic:spPr>
                          <a:xfrm>
                            <a:off x="0" y="0"/>
                            <a:ext cx="4133885" cy="3867183"/>
                          </a:xfrm>
                          <a:prstGeom prst="rect">
                            <a:avLst/>
                          </a:prstGeom>
                        </pic:spPr>
                      </pic:pic>
                    </a:graphicData>
                  </a:graphic>
                </wp:inline>
              </w:drawing>
            </w:r>
          </w:p>
        </w:tc>
      </w:tr>
      <w:tr w:rsidR="00BC5E09" w14:paraId="2958BE83" w14:textId="77777777" w:rsidTr="00715BA2">
        <w:tc>
          <w:tcPr>
            <w:tcW w:w="10790" w:type="dxa"/>
          </w:tcPr>
          <w:p w14:paraId="35A58128" w14:textId="38CC2188" w:rsidR="00BC5E09" w:rsidRDefault="00893AA1" w:rsidP="00893AA1">
            <w:pPr>
              <w:jc w:val="center"/>
              <w:rPr>
                <w:bCs/>
                <w:sz w:val="24"/>
                <w:szCs w:val="24"/>
              </w:rPr>
            </w:pPr>
            <w:bookmarkStart w:id="18" w:name="_Ref129621179"/>
            <w:r w:rsidRPr="00893AA1">
              <w:rPr>
                <w:b/>
                <w:bCs/>
                <w:i/>
                <w:iCs/>
              </w:rPr>
              <w:t xml:space="preserve">Figure </w:t>
            </w:r>
            <w:r w:rsidRPr="00893AA1">
              <w:rPr>
                <w:b/>
                <w:bCs/>
                <w:i/>
                <w:iCs/>
              </w:rPr>
              <w:fldChar w:fldCharType="begin"/>
            </w:r>
            <w:r w:rsidRPr="00893AA1">
              <w:rPr>
                <w:b/>
                <w:bCs/>
                <w:i/>
                <w:iCs/>
              </w:rPr>
              <w:instrText xml:space="preserve"> SEQ Figure \* ARABIC </w:instrText>
            </w:r>
            <w:r w:rsidRPr="00893AA1">
              <w:rPr>
                <w:b/>
                <w:bCs/>
                <w:i/>
                <w:iCs/>
              </w:rPr>
              <w:fldChar w:fldCharType="separate"/>
            </w:r>
            <w:r w:rsidR="00956A80">
              <w:rPr>
                <w:b/>
                <w:bCs/>
                <w:i/>
                <w:iCs/>
                <w:noProof/>
              </w:rPr>
              <w:t>12</w:t>
            </w:r>
            <w:r w:rsidRPr="00893AA1">
              <w:rPr>
                <w:b/>
                <w:bCs/>
                <w:i/>
                <w:iCs/>
              </w:rPr>
              <w:fldChar w:fldCharType="end"/>
            </w:r>
            <w:bookmarkEnd w:id="18"/>
            <w:r w:rsidRPr="00893AA1">
              <w:rPr>
                <w:b/>
                <w:bCs/>
                <w:i/>
                <w:iCs/>
              </w:rPr>
              <w:t>:</w:t>
            </w:r>
            <w:r w:rsidRPr="00893AA1">
              <w:rPr>
                <w:i/>
                <w:iCs/>
              </w:rPr>
              <w:t xml:space="preserve"> Ternary plot for samples from Well CP and other analog wells</w:t>
            </w:r>
            <w:r w:rsidR="008B5B9B">
              <w:rPr>
                <w:i/>
                <w:iCs/>
              </w:rPr>
              <w:t xml:space="preserve"> within the field</w:t>
            </w:r>
            <w:r w:rsidR="00C75FCA">
              <w:rPr>
                <w:i/>
                <w:iCs/>
              </w:rPr>
              <w:t>. QPF refers to quartz, plagioclase, and feldspar.</w:t>
            </w:r>
          </w:p>
        </w:tc>
      </w:tr>
    </w:tbl>
    <w:p w14:paraId="30A06A72" w14:textId="77777777" w:rsidR="00052E73" w:rsidRDefault="00052E73" w:rsidP="00A00D56">
      <w:pPr>
        <w:jc w:val="both"/>
        <w:rPr>
          <w:bCs/>
          <w:sz w:val="24"/>
          <w:szCs w:val="24"/>
        </w:rPr>
      </w:pPr>
    </w:p>
    <w:p w14:paraId="78510A45" w14:textId="77777777" w:rsidR="00A00D56" w:rsidRPr="006B70A9" w:rsidRDefault="00A00D56" w:rsidP="00A00D56">
      <w:pPr>
        <w:jc w:val="both"/>
        <w:rPr>
          <w:rStyle w:val="Emphasis"/>
          <w:sz w:val="24"/>
          <w:szCs w:val="24"/>
        </w:rPr>
      </w:pPr>
      <w:r w:rsidRPr="006B70A9">
        <w:rPr>
          <w:rStyle w:val="Emphasis"/>
          <w:sz w:val="24"/>
          <w:szCs w:val="24"/>
        </w:rPr>
        <w:t>Trapped Gas Saturation</w:t>
      </w:r>
    </w:p>
    <w:p w14:paraId="42CBBC58" w14:textId="7C246E3C" w:rsidR="009D74E3" w:rsidRDefault="00464A23" w:rsidP="00A00D56">
      <w:pPr>
        <w:jc w:val="both"/>
        <w:rPr>
          <w:sz w:val="24"/>
          <w:szCs w:val="24"/>
        </w:rPr>
      </w:pPr>
      <w:r w:rsidRPr="0053768C">
        <w:rPr>
          <w:sz w:val="24"/>
          <w:szCs w:val="24"/>
        </w:rPr>
        <w:t xml:space="preserve">The </w:t>
      </w:r>
      <w:r w:rsidR="006C1A92" w:rsidRPr="0053768C">
        <w:rPr>
          <w:sz w:val="24"/>
          <w:szCs w:val="24"/>
        </w:rPr>
        <w:t>well is a hydrocarbon producer, wit</w:t>
      </w:r>
      <w:r w:rsidR="002F5E3E" w:rsidRPr="0053768C">
        <w:rPr>
          <w:sz w:val="24"/>
          <w:szCs w:val="24"/>
        </w:rPr>
        <w:t xml:space="preserve">h </w:t>
      </w:r>
      <w:r w:rsidR="00C61764" w:rsidRPr="0053768C">
        <w:rPr>
          <w:sz w:val="24"/>
          <w:szCs w:val="24"/>
        </w:rPr>
        <w:t>no produced water</w:t>
      </w:r>
      <w:r w:rsidR="00BD2782" w:rsidRPr="0053768C">
        <w:rPr>
          <w:sz w:val="24"/>
          <w:szCs w:val="24"/>
        </w:rPr>
        <w:t>, and has been in production for decades</w:t>
      </w:r>
      <w:r w:rsidR="00144B32" w:rsidRPr="0053768C">
        <w:rPr>
          <w:sz w:val="24"/>
          <w:szCs w:val="24"/>
        </w:rPr>
        <w:t>.</w:t>
      </w:r>
      <w:r w:rsidR="00FB5005" w:rsidRPr="0053768C">
        <w:rPr>
          <w:sz w:val="24"/>
          <w:szCs w:val="24"/>
        </w:rPr>
        <w:t xml:space="preserve"> </w:t>
      </w:r>
      <w:r w:rsidR="00F03DAD" w:rsidRPr="0053768C">
        <w:rPr>
          <w:sz w:val="24"/>
          <w:szCs w:val="24"/>
        </w:rPr>
        <w:t>Th</w:t>
      </w:r>
      <w:r w:rsidR="00972154" w:rsidRPr="0053768C">
        <w:rPr>
          <w:sz w:val="24"/>
          <w:szCs w:val="24"/>
        </w:rPr>
        <w:t xml:space="preserve">is unusual production profile was </w:t>
      </w:r>
      <w:r w:rsidR="00F50101" w:rsidRPr="0053768C">
        <w:rPr>
          <w:sz w:val="24"/>
          <w:szCs w:val="24"/>
        </w:rPr>
        <w:t xml:space="preserve">confirmed when a series of </w:t>
      </w:r>
      <w:r w:rsidR="0052611C" w:rsidRPr="0053768C">
        <w:rPr>
          <w:sz w:val="24"/>
          <w:szCs w:val="24"/>
        </w:rPr>
        <w:t>experiments</w:t>
      </w:r>
      <w:r w:rsidR="00F50101" w:rsidRPr="0053768C">
        <w:rPr>
          <w:sz w:val="24"/>
          <w:szCs w:val="24"/>
        </w:rPr>
        <w:t xml:space="preserve"> were conducted on core</w:t>
      </w:r>
      <w:r w:rsidR="0052611C" w:rsidRPr="0053768C">
        <w:rPr>
          <w:sz w:val="24"/>
          <w:szCs w:val="24"/>
        </w:rPr>
        <w:t xml:space="preserve">, to measure the trapped phase saturation </w:t>
      </w:r>
      <w:r w:rsidR="00DB4BF1" w:rsidRPr="0053768C">
        <w:rPr>
          <w:sz w:val="24"/>
          <w:szCs w:val="24"/>
        </w:rPr>
        <w:t>as a function of the core porosity</w:t>
      </w:r>
      <w:r w:rsidR="0052611C" w:rsidRPr="0053768C">
        <w:rPr>
          <w:sz w:val="24"/>
          <w:szCs w:val="24"/>
        </w:rPr>
        <w:t xml:space="preserve">. </w:t>
      </w:r>
      <w:r w:rsidR="00013D95" w:rsidRPr="0053768C">
        <w:rPr>
          <w:sz w:val="24"/>
          <w:szCs w:val="24"/>
        </w:rPr>
        <w:t xml:space="preserve">Given in </w:t>
      </w:r>
      <w:r w:rsidR="00013D95" w:rsidRPr="0053768C">
        <w:rPr>
          <w:sz w:val="24"/>
          <w:szCs w:val="24"/>
        </w:rPr>
        <w:fldChar w:fldCharType="begin"/>
      </w:r>
      <w:r w:rsidR="00013D95" w:rsidRPr="0053768C">
        <w:rPr>
          <w:sz w:val="24"/>
          <w:szCs w:val="24"/>
        </w:rPr>
        <w:instrText xml:space="preserve"> REF _Ref129185234 \h  \* MERGEFORMAT </w:instrText>
      </w:r>
      <w:r w:rsidR="00013D95" w:rsidRPr="0053768C">
        <w:rPr>
          <w:sz w:val="24"/>
          <w:szCs w:val="24"/>
        </w:rPr>
      </w:r>
      <w:r w:rsidR="00013D95" w:rsidRPr="0053768C">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13</w:t>
      </w:r>
      <w:r w:rsidR="00013D95" w:rsidRPr="0053768C">
        <w:rPr>
          <w:sz w:val="24"/>
          <w:szCs w:val="24"/>
        </w:rPr>
        <w:fldChar w:fldCharType="end"/>
      </w:r>
      <w:r w:rsidR="00AC3E30" w:rsidRPr="0053768C">
        <w:rPr>
          <w:sz w:val="24"/>
          <w:szCs w:val="24"/>
        </w:rPr>
        <w:t>(left)</w:t>
      </w:r>
      <w:r w:rsidR="00013D95" w:rsidRPr="0053768C">
        <w:rPr>
          <w:sz w:val="24"/>
          <w:szCs w:val="24"/>
        </w:rPr>
        <w:t xml:space="preserve"> is the behavior of the core samples, </w:t>
      </w:r>
      <w:r w:rsidR="00E770B6">
        <w:rPr>
          <w:sz w:val="24"/>
          <w:szCs w:val="24"/>
        </w:rPr>
        <w:t>contrasted</w:t>
      </w:r>
      <w:r w:rsidR="00013D95" w:rsidRPr="0053768C">
        <w:rPr>
          <w:sz w:val="24"/>
          <w:szCs w:val="24"/>
        </w:rPr>
        <w:t xml:space="preserve"> against </w:t>
      </w:r>
      <w:r w:rsidR="001A2DE2">
        <w:rPr>
          <w:sz w:val="24"/>
          <w:szCs w:val="24"/>
        </w:rPr>
        <w:t>samples from literature (</w:t>
      </w:r>
      <w:r w:rsidR="00013D95" w:rsidRPr="0053768C">
        <w:rPr>
          <w:sz w:val="24"/>
          <w:szCs w:val="24"/>
        </w:rPr>
        <w:t xml:space="preserve">tight </w:t>
      </w:r>
      <w:r w:rsidR="001B7526" w:rsidRPr="0053768C">
        <w:rPr>
          <w:sz w:val="24"/>
          <w:szCs w:val="24"/>
        </w:rPr>
        <w:t xml:space="preserve">sands, shaly </w:t>
      </w:r>
      <w:r w:rsidR="00516737" w:rsidRPr="0053768C">
        <w:rPr>
          <w:sz w:val="24"/>
          <w:szCs w:val="24"/>
        </w:rPr>
        <w:t>sands,</w:t>
      </w:r>
      <w:r w:rsidR="001B7526" w:rsidRPr="0053768C">
        <w:rPr>
          <w:sz w:val="24"/>
          <w:szCs w:val="24"/>
        </w:rPr>
        <w:t xml:space="preserve"> and clean reservoir core, </w:t>
      </w:r>
      <w:r w:rsidR="005B04D5" w:rsidRPr="0053768C">
        <w:rPr>
          <w:sz w:val="24"/>
          <w:szCs w:val="24"/>
        </w:rPr>
        <w:t>which have</w:t>
      </w:r>
      <w:r w:rsidR="001B7526" w:rsidRPr="0053768C">
        <w:rPr>
          <w:sz w:val="24"/>
          <w:szCs w:val="24"/>
        </w:rPr>
        <w:t xml:space="preserve"> little to no clay</w:t>
      </w:r>
      <w:r w:rsidR="001A2DE2">
        <w:rPr>
          <w:sz w:val="24"/>
          <w:szCs w:val="24"/>
        </w:rPr>
        <w:t>)</w:t>
      </w:r>
      <w:r w:rsidR="001B7526" w:rsidRPr="0053768C">
        <w:rPr>
          <w:sz w:val="24"/>
          <w:szCs w:val="24"/>
        </w:rPr>
        <w:t xml:space="preserve">. </w:t>
      </w:r>
      <w:r w:rsidR="002A44C0">
        <w:rPr>
          <w:sz w:val="24"/>
          <w:szCs w:val="24"/>
        </w:rPr>
        <w:fldChar w:fldCharType="begin"/>
      </w:r>
      <w:r w:rsidR="002A44C0">
        <w:rPr>
          <w:sz w:val="24"/>
          <w:szCs w:val="24"/>
        </w:rPr>
        <w:instrText xml:space="preserve"> REF _Ref129185234 \h  \* MERGEFORMAT </w:instrText>
      </w:r>
      <w:r w:rsidR="002A44C0">
        <w:rPr>
          <w:sz w:val="24"/>
          <w:szCs w:val="24"/>
        </w:rPr>
      </w:r>
      <w:r w:rsidR="002A44C0">
        <w:rPr>
          <w:sz w:val="24"/>
          <w:szCs w:val="24"/>
        </w:rPr>
        <w:fldChar w:fldCharType="separate"/>
      </w:r>
      <w:r w:rsidR="00956A80" w:rsidRPr="00956A80">
        <w:rPr>
          <w:sz w:val="24"/>
          <w:szCs w:val="24"/>
        </w:rPr>
        <w:t>Figure 13</w:t>
      </w:r>
      <w:r w:rsidR="002A44C0">
        <w:rPr>
          <w:sz w:val="24"/>
          <w:szCs w:val="24"/>
        </w:rPr>
        <w:fldChar w:fldCharType="end"/>
      </w:r>
      <w:r w:rsidR="002A44C0">
        <w:rPr>
          <w:sz w:val="24"/>
          <w:szCs w:val="24"/>
        </w:rPr>
        <w:t xml:space="preserve">(left) </w:t>
      </w:r>
      <w:r w:rsidR="001B7526" w:rsidRPr="0053768C">
        <w:rPr>
          <w:sz w:val="24"/>
          <w:szCs w:val="24"/>
        </w:rPr>
        <w:t>indicate</w:t>
      </w:r>
      <w:r w:rsidR="002A44C0">
        <w:rPr>
          <w:sz w:val="24"/>
          <w:szCs w:val="24"/>
        </w:rPr>
        <w:t>d</w:t>
      </w:r>
      <w:r w:rsidR="001B7526" w:rsidRPr="0053768C">
        <w:rPr>
          <w:sz w:val="24"/>
          <w:szCs w:val="24"/>
        </w:rPr>
        <w:t xml:space="preserve"> that volcanic type facies </w:t>
      </w:r>
      <w:r w:rsidR="005B04D5" w:rsidRPr="0053768C">
        <w:rPr>
          <w:sz w:val="24"/>
          <w:szCs w:val="24"/>
        </w:rPr>
        <w:t>are capab</w:t>
      </w:r>
      <w:r w:rsidR="006A64F9" w:rsidRPr="0053768C">
        <w:rPr>
          <w:sz w:val="24"/>
          <w:szCs w:val="24"/>
        </w:rPr>
        <w:t>le</w:t>
      </w:r>
      <w:r w:rsidR="003B7D5D" w:rsidRPr="0053768C">
        <w:rPr>
          <w:sz w:val="24"/>
          <w:szCs w:val="24"/>
        </w:rPr>
        <w:t xml:space="preserve"> </w:t>
      </w:r>
      <w:r w:rsidR="006A64F9" w:rsidRPr="0053768C">
        <w:rPr>
          <w:sz w:val="24"/>
          <w:szCs w:val="24"/>
        </w:rPr>
        <w:t>of</w:t>
      </w:r>
      <w:r w:rsidR="001B7526" w:rsidRPr="0053768C">
        <w:rPr>
          <w:sz w:val="24"/>
          <w:szCs w:val="24"/>
        </w:rPr>
        <w:t xml:space="preserve"> very low irreducible saturations</w:t>
      </w:r>
      <w:r w:rsidR="006A64F9" w:rsidRPr="0053768C">
        <w:rPr>
          <w:sz w:val="24"/>
          <w:szCs w:val="24"/>
        </w:rPr>
        <w:t>,</w:t>
      </w:r>
      <w:r w:rsidR="00852AA6" w:rsidRPr="0053768C">
        <w:rPr>
          <w:sz w:val="24"/>
          <w:szCs w:val="24"/>
        </w:rPr>
        <w:t xml:space="preserve"> </w:t>
      </w:r>
      <w:r w:rsidR="005B04D5" w:rsidRPr="0053768C">
        <w:rPr>
          <w:sz w:val="24"/>
          <w:szCs w:val="24"/>
        </w:rPr>
        <w:t>with higher</w:t>
      </w:r>
      <w:r w:rsidR="001E5438" w:rsidRPr="0053768C">
        <w:rPr>
          <w:sz w:val="24"/>
          <w:szCs w:val="24"/>
        </w:rPr>
        <w:t xml:space="preserve"> porosity samples having a slightly higher irreducible phase.</w:t>
      </w:r>
      <w:r w:rsidR="006A64F9" w:rsidRPr="0053768C">
        <w:rPr>
          <w:sz w:val="24"/>
          <w:szCs w:val="24"/>
        </w:rPr>
        <w:t xml:space="preserve"> </w:t>
      </w:r>
    </w:p>
    <w:p w14:paraId="6F49C86C" w14:textId="77777777" w:rsidR="009D74E3" w:rsidRDefault="009D74E3" w:rsidP="00A00D56">
      <w:pPr>
        <w:jc w:val="both"/>
        <w:rPr>
          <w:sz w:val="24"/>
          <w:szCs w:val="24"/>
        </w:rPr>
      </w:pPr>
    </w:p>
    <w:p w14:paraId="0D3427F1" w14:textId="56C08151" w:rsidR="005D754E" w:rsidRDefault="007E4D8C" w:rsidP="00A06FBC">
      <w:pPr>
        <w:jc w:val="both"/>
        <w:rPr>
          <w:sz w:val="24"/>
          <w:szCs w:val="24"/>
        </w:rPr>
      </w:pPr>
      <w:r w:rsidRPr="0053768C">
        <w:rPr>
          <w:sz w:val="24"/>
          <w:szCs w:val="24"/>
        </w:rPr>
        <w:lastRenderedPageBreak/>
        <w:t>We attribute this to the unique pore geometry such volcanoclastic sediments po</w:t>
      </w:r>
      <w:r w:rsidR="00E65BBB" w:rsidRPr="0053768C">
        <w:rPr>
          <w:sz w:val="24"/>
          <w:szCs w:val="24"/>
        </w:rPr>
        <w:t>ss</w:t>
      </w:r>
      <w:r w:rsidRPr="0053768C">
        <w:rPr>
          <w:sz w:val="24"/>
          <w:szCs w:val="24"/>
        </w:rPr>
        <w:t>ess.</w:t>
      </w:r>
      <w:r w:rsidR="009911AC">
        <w:rPr>
          <w:sz w:val="24"/>
          <w:szCs w:val="24"/>
        </w:rPr>
        <w:t xml:space="preserve"> As seen from the thin sections, </w:t>
      </w:r>
      <w:r w:rsidR="001407E6">
        <w:rPr>
          <w:sz w:val="24"/>
          <w:szCs w:val="24"/>
        </w:rPr>
        <w:t>t</w:t>
      </w:r>
      <w:r w:rsidR="00C60FB5" w:rsidRPr="0053768C">
        <w:rPr>
          <w:sz w:val="24"/>
          <w:szCs w:val="24"/>
        </w:rPr>
        <w:t xml:space="preserve">he pore space </w:t>
      </w:r>
      <w:r w:rsidR="00810E3D" w:rsidRPr="0053768C">
        <w:rPr>
          <w:sz w:val="24"/>
          <w:szCs w:val="24"/>
        </w:rPr>
        <w:t xml:space="preserve">is made up of thin lenticular </w:t>
      </w:r>
      <w:r w:rsidR="000B3E0A" w:rsidRPr="0053768C">
        <w:rPr>
          <w:sz w:val="24"/>
          <w:szCs w:val="24"/>
        </w:rPr>
        <w:t>pore-throats</w:t>
      </w:r>
      <w:r w:rsidR="009911AC">
        <w:rPr>
          <w:sz w:val="24"/>
          <w:szCs w:val="24"/>
        </w:rPr>
        <w:t xml:space="preserve"> (</w:t>
      </w:r>
      <w:r w:rsidR="002D6401">
        <w:rPr>
          <w:sz w:val="24"/>
          <w:szCs w:val="24"/>
        </w:rPr>
        <w:fldChar w:fldCharType="begin"/>
      </w:r>
      <w:r w:rsidR="002D6401">
        <w:rPr>
          <w:sz w:val="24"/>
          <w:szCs w:val="24"/>
        </w:rPr>
        <w:instrText xml:space="preserve"> REF _Ref129187318 \h  \* MERGEFORMAT </w:instrText>
      </w:r>
      <w:r w:rsidR="002D6401">
        <w:rPr>
          <w:sz w:val="24"/>
          <w:szCs w:val="24"/>
        </w:rPr>
      </w:r>
      <w:r w:rsidR="002D6401">
        <w:rPr>
          <w:sz w:val="24"/>
          <w:szCs w:val="24"/>
        </w:rPr>
        <w:fldChar w:fldCharType="separate"/>
      </w:r>
      <w:r w:rsidR="00956A80" w:rsidRPr="00956A80">
        <w:rPr>
          <w:sz w:val="24"/>
          <w:szCs w:val="24"/>
        </w:rPr>
        <w:t>Figure 9</w:t>
      </w:r>
      <w:r w:rsidR="002D6401">
        <w:rPr>
          <w:sz w:val="24"/>
          <w:szCs w:val="24"/>
        </w:rPr>
        <w:fldChar w:fldCharType="end"/>
      </w:r>
      <w:r w:rsidR="009911AC">
        <w:rPr>
          <w:sz w:val="24"/>
          <w:szCs w:val="24"/>
        </w:rPr>
        <w:t>)</w:t>
      </w:r>
      <w:r w:rsidR="000A4B62">
        <w:rPr>
          <w:sz w:val="24"/>
          <w:szCs w:val="24"/>
        </w:rPr>
        <w:t>.</w:t>
      </w:r>
      <w:r w:rsidR="000B3E0A" w:rsidRPr="0053768C">
        <w:rPr>
          <w:sz w:val="24"/>
          <w:szCs w:val="24"/>
        </w:rPr>
        <w:t xml:space="preserve"> </w:t>
      </w:r>
      <w:r w:rsidR="000A4B62">
        <w:rPr>
          <w:sz w:val="24"/>
          <w:szCs w:val="24"/>
        </w:rPr>
        <w:t>W</w:t>
      </w:r>
      <w:r w:rsidR="000B3E0A" w:rsidRPr="0053768C">
        <w:rPr>
          <w:sz w:val="24"/>
          <w:szCs w:val="24"/>
        </w:rPr>
        <w:t xml:space="preserve">hile sample 1 in </w:t>
      </w:r>
      <w:r w:rsidR="000B3E0A" w:rsidRPr="002D6401">
        <w:rPr>
          <w:sz w:val="24"/>
          <w:szCs w:val="24"/>
        </w:rPr>
        <w:fldChar w:fldCharType="begin"/>
      </w:r>
      <w:r w:rsidR="000B3E0A" w:rsidRPr="002D6401">
        <w:rPr>
          <w:sz w:val="24"/>
          <w:szCs w:val="24"/>
        </w:rPr>
        <w:instrText xml:space="preserve"> REF _Ref129188948 \h  \* MERGEFORMAT </w:instrText>
      </w:r>
      <w:r w:rsidR="000B3E0A" w:rsidRPr="002D6401">
        <w:rPr>
          <w:sz w:val="24"/>
          <w:szCs w:val="24"/>
        </w:rPr>
      </w:r>
      <w:r w:rsidR="000B3E0A" w:rsidRPr="002D6401">
        <w:rPr>
          <w:sz w:val="24"/>
          <w:szCs w:val="24"/>
        </w:rPr>
        <w:fldChar w:fldCharType="separate"/>
      </w:r>
      <w:r w:rsidR="00956A80" w:rsidRPr="00956A80">
        <w:rPr>
          <w:sz w:val="24"/>
          <w:szCs w:val="24"/>
        </w:rPr>
        <w:t>Figure 10</w:t>
      </w:r>
      <w:r w:rsidR="000B3E0A" w:rsidRPr="002D6401">
        <w:rPr>
          <w:sz w:val="24"/>
          <w:szCs w:val="24"/>
        </w:rPr>
        <w:fldChar w:fldCharType="end"/>
      </w:r>
      <w:r w:rsidR="000B3E0A" w:rsidRPr="002D6401">
        <w:rPr>
          <w:sz w:val="24"/>
          <w:szCs w:val="24"/>
        </w:rPr>
        <w:t xml:space="preserve"> </w:t>
      </w:r>
      <w:r w:rsidR="000B3E0A" w:rsidRPr="0053768C">
        <w:rPr>
          <w:sz w:val="24"/>
          <w:szCs w:val="24"/>
        </w:rPr>
        <w:t xml:space="preserve">shows the </w:t>
      </w:r>
      <w:r w:rsidR="00AA1184" w:rsidRPr="0053768C">
        <w:rPr>
          <w:sz w:val="24"/>
          <w:szCs w:val="24"/>
        </w:rPr>
        <w:t>macro</w:t>
      </w:r>
      <w:r w:rsidR="000B3E0A" w:rsidRPr="0053768C">
        <w:rPr>
          <w:sz w:val="24"/>
          <w:szCs w:val="24"/>
        </w:rPr>
        <w:t xml:space="preserve">pore space </w:t>
      </w:r>
      <w:r w:rsidR="003B2922" w:rsidRPr="0053768C">
        <w:rPr>
          <w:sz w:val="24"/>
          <w:szCs w:val="24"/>
        </w:rPr>
        <w:t xml:space="preserve">to be ~59% of the </w:t>
      </w:r>
      <w:r w:rsidR="00706AFC" w:rsidRPr="0053768C">
        <w:rPr>
          <w:sz w:val="24"/>
          <w:szCs w:val="24"/>
        </w:rPr>
        <w:t xml:space="preserve">pore </w:t>
      </w:r>
      <w:r w:rsidR="003B2922" w:rsidRPr="0053768C">
        <w:rPr>
          <w:sz w:val="24"/>
          <w:szCs w:val="24"/>
        </w:rPr>
        <w:t>volume, there is a</w:t>
      </w:r>
      <w:r w:rsidR="00087D62" w:rsidRPr="0053768C">
        <w:rPr>
          <w:sz w:val="24"/>
          <w:szCs w:val="24"/>
        </w:rPr>
        <w:t xml:space="preserve"> large range of mesopores </w:t>
      </w:r>
      <w:r w:rsidR="00C71E88" w:rsidRPr="0053768C">
        <w:rPr>
          <w:sz w:val="24"/>
          <w:szCs w:val="24"/>
        </w:rPr>
        <w:t xml:space="preserve">sizes </w:t>
      </w:r>
      <w:r w:rsidR="00410218" w:rsidRPr="0053768C">
        <w:rPr>
          <w:sz w:val="24"/>
          <w:szCs w:val="24"/>
        </w:rPr>
        <w:t xml:space="preserve">taking up </w:t>
      </w:r>
      <w:r w:rsidR="00C71E88" w:rsidRPr="0053768C">
        <w:rPr>
          <w:sz w:val="24"/>
          <w:szCs w:val="24"/>
        </w:rPr>
        <w:t>~</w:t>
      </w:r>
      <w:r w:rsidR="00410218" w:rsidRPr="0053768C">
        <w:rPr>
          <w:sz w:val="24"/>
          <w:szCs w:val="24"/>
        </w:rPr>
        <w:t xml:space="preserve">23% of the pore volume </w:t>
      </w:r>
      <w:r w:rsidR="00C71E88" w:rsidRPr="0053768C">
        <w:rPr>
          <w:sz w:val="24"/>
          <w:szCs w:val="24"/>
        </w:rPr>
        <w:t xml:space="preserve">and which </w:t>
      </w:r>
      <w:r w:rsidR="00410218" w:rsidRPr="0053768C">
        <w:rPr>
          <w:sz w:val="24"/>
          <w:szCs w:val="24"/>
        </w:rPr>
        <w:t xml:space="preserve">span </w:t>
      </w:r>
      <w:r w:rsidR="00C71E88" w:rsidRPr="0053768C">
        <w:rPr>
          <w:sz w:val="24"/>
          <w:szCs w:val="24"/>
        </w:rPr>
        <w:t>~</w:t>
      </w:r>
      <w:r w:rsidR="00F5570C" w:rsidRPr="0053768C">
        <w:rPr>
          <w:sz w:val="24"/>
          <w:szCs w:val="24"/>
        </w:rPr>
        <w:t xml:space="preserve">0.05 to </w:t>
      </w:r>
      <w:r w:rsidR="00C71E88" w:rsidRPr="0053768C">
        <w:rPr>
          <w:sz w:val="24"/>
          <w:szCs w:val="24"/>
        </w:rPr>
        <w:t>~</w:t>
      </w:r>
      <w:r w:rsidR="00F5570C" w:rsidRPr="0053768C">
        <w:rPr>
          <w:sz w:val="24"/>
          <w:szCs w:val="24"/>
        </w:rPr>
        <w:t xml:space="preserve">1 </w:t>
      </w:r>
      <w:r w:rsidR="00F5570C" w:rsidRPr="0053768C">
        <w:rPr>
          <w:rFonts w:ascii="Symbol" w:hAnsi="Symbol"/>
          <w:sz w:val="24"/>
          <w:szCs w:val="24"/>
        </w:rPr>
        <w:t></w:t>
      </w:r>
      <w:r w:rsidR="00F5570C" w:rsidRPr="0053768C">
        <w:rPr>
          <w:sz w:val="24"/>
          <w:szCs w:val="24"/>
        </w:rPr>
        <w:t>m</w:t>
      </w:r>
      <w:r w:rsidR="00C71E88" w:rsidRPr="0053768C">
        <w:rPr>
          <w:sz w:val="24"/>
          <w:szCs w:val="24"/>
        </w:rPr>
        <w:t xml:space="preserve"> radius</w:t>
      </w:r>
      <w:r w:rsidR="00F5570C" w:rsidRPr="0053768C">
        <w:rPr>
          <w:sz w:val="24"/>
          <w:szCs w:val="24"/>
        </w:rPr>
        <w:t xml:space="preserve">, and which act to connect </w:t>
      </w:r>
      <w:r w:rsidR="00286D16" w:rsidRPr="0053768C">
        <w:rPr>
          <w:sz w:val="24"/>
          <w:szCs w:val="24"/>
        </w:rPr>
        <w:t xml:space="preserve">the macroporosity. </w:t>
      </w:r>
      <w:r w:rsidR="005D754E">
        <w:rPr>
          <w:sz w:val="24"/>
          <w:szCs w:val="24"/>
        </w:rPr>
        <w:t>We illustrate the thin lenticular</w:t>
      </w:r>
      <w:r w:rsidR="00516737">
        <w:rPr>
          <w:sz w:val="24"/>
          <w:szCs w:val="24"/>
        </w:rPr>
        <w:t>-</w:t>
      </w:r>
      <w:r w:rsidR="005D754E">
        <w:rPr>
          <w:sz w:val="24"/>
          <w:szCs w:val="24"/>
        </w:rPr>
        <w:t xml:space="preserve">type pore-throats in </w:t>
      </w:r>
      <w:r w:rsidR="005D754E">
        <w:rPr>
          <w:sz w:val="24"/>
          <w:szCs w:val="24"/>
        </w:rPr>
        <w:fldChar w:fldCharType="begin"/>
      </w:r>
      <w:r w:rsidR="005D754E">
        <w:rPr>
          <w:sz w:val="24"/>
          <w:szCs w:val="24"/>
        </w:rPr>
        <w:instrText xml:space="preserve"> REF _Ref129185234 \h </w:instrText>
      </w:r>
      <w:r w:rsidR="007868F3">
        <w:rPr>
          <w:sz w:val="24"/>
          <w:szCs w:val="24"/>
        </w:rPr>
        <w:instrText xml:space="preserve"> \* MERGEFORMAT </w:instrText>
      </w:r>
      <w:r w:rsidR="005D754E">
        <w:rPr>
          <w:sz w:val="24"/>
          <w:szCs w:val="24"/>
        </w:rPr>
      </w:r>
      <w:r w:rsidR="005D754E">
        <w:rPr>
          <w:sz w:val="24"/>
          <w:szCs w:val="24"/>
        </w:rPr>
        <w:fldChar w:fldCharType="separate"/>
      </w:r>
      <w:r w:rsidR="00956A80" w:rsidRPr="00956A80">
        <w:rPr>
          <w:sz w:val="24"/>
          <w:szCs w:val="24"/>
        </w:rPr>
        <w:t>Figure 13</w:t>
      </w:r>
      <w:r w:rsidR="005D754E">
        <w:rPr>
          <w:sz w:val="24"/>
          <w:szCs w:val="24"/>
        </w:rPr>
        <w:fldChar w:fldCharType="end"/>
      </w:r>
      <w:r w:rsidR="005D754E">
        <w:rPr>
          <w:sz w:val="24"/>
          <w:szCs w:val="24"/>
        </w:rPr>
        <w:t xml:space="preserve">(right) </w:t>
      </w:r>
      <w:r w:rsidR="007868F3">
        <w:rPr>
          <w:sz w:val="24"/>
          <w:szCs w:val="24"/>
        </w:rPr>
        <w:t>and label it “pore throat type A”.</w:t>
      </w:r>
    </w:p>
    <w:p w14:paraId="3225EEDF" w14:textId="77777777" w:rsidR="005D754E" w:rsidRDefault="005D754E" w:rsidP="00A06FBC">
      <w:pPr>
        <w:jc w:val="both"/>
        <w:rPr>
          <w:sz w:val="24"/>
          <w:szCs w:val="24"/>
        </w:rPr>
      </w:pPr>
    </w:p>
    <w:p w14:paraId="06F2CEFA" w14:textId="463A1585" w:rsidR="007E4D8C" w:rsidRPr="0053768C" w:rsidRDefault="009246C8" w:rsidP="00A06FBC">
      <w:pPr>
        <w:jc w:val="both"/>
        <w:rPr>
          <w:sz w:val="24"/>
          <w:szCs w:val="24"/>
        </w:rPr>
      </w:pPr>
      <w:r w:rsidRPr="0053768C">
        <w:rPr>
          <w:sz w:val="24"/>
          <w:szCs w:val="24"/>
        </w:rPr>
        <w:t>When oil is produced</w:t>
      </w:r>
      <w:r w:rsidR="009D74E3">
        <w:rPr>
          <w:sz w:val="24"/>
          <w:szCs w:val="24"/>
        </w:rPr>
        <w:t xml:space="preserve">, water imbibes into the vacated pore space. </w:t>
      </w:r>
      <w:r w:rsidR="00A06FBC" w:rsidRPr="00A06FBC">
        <w:rPr>
          <w:sz w:val="24"/>
          <w:szCs w:val="24"/>
        </w:rPr>
        <w:t>The imbibition</w:t>
      </w:r>
      <w:r w:rsidR="00A06FBC">
        <w:rPr>
          <w:sz w:val="24"/>
          <w:szCs w:val="24"/>
        </w:rPr>
        <w:t xml:space="preserve"> </w:t>
      </w:r>
      <w:r w:rsidR="00A06FBC" w:rsidRPr="00A06FBC">
        <w:rPr>
          <w:sz w:val="24"/>
          <w:szCs w:val="24"/>
        </w:rPr>
        <w:t xml:space="preserve">of a wetting fluid into a porous </w:t>
      </w:r>
      <w:r w:rsidR="00F411D9">
        <w:rPr>
          <w:sz w:val="24"/>
          <w:szCs w:val="24"/>
        </w:rPr>
        <w:t>reservoir</w:t>
      </w:r>
      <w:r w:rsidR="00A06FBC" w:rsidRPr="00A06FBC">
        <w:rPr>
          <w:sz w:val="24"/>
          <w:szCs w:val="24"/>
        </w:rPr>
        <w:t xml:space="preserve"> is influenced by rate, heterogeneity</w:t>
      </w:r>
      <w:r w:rsidR="00F411D9">
        <w:rPr>
          <w:sz w:val="24"/>
          <w:szCs w:val="24"/>
        </w:rPr>
        <w:t xml:space="preserve"> </w:t>
      </w:r>
      <w:r w:rsidR="00A06FBC" w:rsidRPr="00A06FBC">
        <w:rPr>
          <w:sz w:val="24"/>
          <w:szCs w:val="24"/>
        </w:rPr>
        <w:t>of the pore space and local pore geometry, which can lead to a wide variety of wetting</w:t>
      </w:r>
      <w:r w:rsidR="00F411D9">
        <w:rPr>
          <w:sz w:val="24"/>
          <w:szCs w:val="24"/>
        </w:rPr>
        <w:t xml:space="preserve"> </w:t>
      </w:r>
      <w:r w:rsidR="00A06FBC" w:rsidRPr="00A06FBC">
        <w:rPr>
          <w:sz w:val="24"/>
          <w:szCs w:val="24"/>
        </w:rPr>
        <w:t>patterns</w:t>
      </w:r>
      <w:r w:rsidR="005D3A77">
        <w:rPr>
          <w:sz w:val="24"/>
          <w:szCs w:val="24"/>
        </w:rPr>
        <w:t xml:space="preserve">. Here, we </w:t>
      </w:r>
      <w:r w:rsidR="0038724F">
        <w:rPr>
          <w:sz w:val="24"/>
          <w:szCs w:val="24"/>
        </w:rPr>
        <w:t xml:space="preserve">think that the low </w:t>
      </w:r>
      <w:r w:rsidR="00B86BC2">
        <w:rPr>
          <w:sz w:val="24"/>
          <w:szCs w:val="24"/>
        </w:rPr>
        <w:t>aspect ratio (</w:t>
      </w:r>
      <w:r w:rsidR="00FE616F">
        <w:rPr>
          <w:sz w:val="24"/>
          <w:szCs w:val="24"/>
        </w:rPr>
        <w:t xml:space="preserve">ratio of </w:t>
      </w:r>
      <w:r w:rsidR="00B86BC2">
        <w:rPr>
          <w:sz w:val="24"/>
          <w:szCs w:val="24"/>
        </w:rPr>
        <w:t xml:space="preserve">pore-to-throat radii) and the </w:t>
      </w:r>
      <w:r w:rsidR="00FE616F">
        <w:rPr>
          <w:sz w:val="24"/>
          <w:szCs w:val="24"/>
        </w:rPr>
        <w:t xml:space="preserve">fact that the system is so well connected, with very little occluded porosity (high coordination numbers) puts the volcanic sample in the </w:t>
      </w:r>
      <w:r w:rsidR="00247D94">
        <w:rPr>
          <w:sz w:val="24"/>
          <w:szCs w:val="24"/>
        </w:rPr>
        <w:t>realm of a flat</w:t>
      </w:r>
      <w:r w:rsidR="00AD2054">
        <w:rPr>
          <w:sz w:val="24"/>
          <w:szCs w:val="24"/>
        </w:rPr>
        <w:t xml:space="preserve">, slow flood front, with very little to no water </w:t>
      </w:r>
      <w:r w:rsidR="006A5605">
        <w:rPr>
          <w:sz w:val="24"/>
          <w:szCs w:val="24"/>
        </w:rPr>
        <w:t>film</w:t>
      </w:r>
      <w:r w:rsidR="00AD2054">
        <w:rPr>
          <w:sz w:val="24"/>
          <w:szCs w:val="24"/>
        </w:rPr>
        <w:t xml:space="preserve"> ahead of the invading water. This prevents snap-off of oil from occurring and thus a low residual oil saturation</w:t>
      </w:r>
      <w:sdt>
        <w:sdtPr>
          <w:rPr>
            <w:sz w:val="24"/>
            <w:szCs w:val="24"/>
          </w:rPr>
          <w:id w:val="1780672706"/>
          <w:citation/>
        </w:sdtPr>
        <w:sdtEndPr/>
        <w:sdtContent>
          <w:r w:rsidR="00B57474">
            <w:rPr>
              <w:sz w:val="24"/>
              <w:szCs w:val="24"/>
            </w:rPr>
            <w:fldChar w:fldCharType="begin"/>
          </w:r>
          <w:r w:rsidR="00B57474">
            <w:rPr>
              <w:sz w:val="24"/>
              <w:szCs w:val="24"/>
            </w:rPr>
            <w:instrText xml:space="preserve"> CITATION Kum09 \l 1033 </w:instrText>
          </w:r>
          <w:r w:rsidR="00B57474">
            <w:rPr>
              <w:sz w:val="24"/>
              <w:szCs w:val="24"/>
            </w:rPr>
            <w:fldChar w:fldCharType="separate"/>
          </w:r>
          <w:r w:rsidR="00956A80">
            <w:rPr>
              <w:noProof/>
              <w:sz w:val="24"/>
              <w:szCs w:val="24"/>
            </w:rPr>
            <w:t xml:space="preserve"> </w:t>
          </w:r>
          <w:r w:rsidR="00956A80" w:rsidRPr="00956A80">
            <w:rPr>
              <w:noProof/>
              <w:sz w:val="24"/>
              <w:szCs w:val="24"/>
            </w:rPr>
            <w:t>(Kumar, 2009)</w:t>
          </w:r>
          <w:r w:rsidR="00B57474">
            <w:rPr>
              <w:sz w:val="24"/>
              <w:szCs w:val="24"/>
            </w:rPr>
            <w:fldChar w:fldCharType="end"/>
          </w:r>
        </w:sdtContent>
      </w:sdt>
      <w:r w:rsidR="00B57474">
        <w:rPr>
          <w:sz w:val="24"/>
          <w:szCs w:val="24"/>
        </w:rPr>
        <w:t>.</w:t>
      </w:r>
    </w:p>
    <w:p w14:paraId="2E180B39" w14:textId="77777777" w:rsidR="00C80BCE" w:rsidRPr="00013D95" w:rsidRDefault="00C80BCE" w:rsidP="00A00D56">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05"/>
        <w:gridCol w:w="5195"/>
      </w:tblGrid>
      <w:tr w:rsidR="00D56706" w:rsidRPr="00175CE8" w14:paraId="45E6DD87" w14:textId="77777777" w:rsidTr="00893186">
        <w:tc>
          <w:tcPr>
            <w:tcW w:w="5605" w:type="dxa"/>
            <w:vAlign w:val="center"/>
          </w:tcPr>
          <w:p w14:paraId="0319936D" w14:textId="248641EC" w:rsidR="004C7A01" w:rsidRPr="00175CE8" w:rsidRDefault="004C7A01" w:rsidP="00873854">
            <w:pPr>
              <w:jc w:val="center"/>
              <w:rPr>
                <w:bCs/>
                <w:sz w:val="24"/>
                <w:szCs w:val="24"/>
              </w:rPr>
            </w:pPr>
            <w:r>
              <w:rPr>
                <w:bCs/>
                <w:noProof/>
                <w:sz w:val="24"/>
                <w:szCs w:val="24"/>
                <w:lang w:val="en-SG" w:eastAsia="en-SG"/>
              </w:rPr>
              <mc:AlternateContent>
                <mc:Choice Requires="wps">
                  <w:drawing>
                    <wp:anchor distT="0" distB="0" distL="114300" distR="114300" simplePos="0" relativeHeight="251658241" behindDoc="0" locked="0" layoutInCell="1" allowOverlap="1" wp14:anchorId="427F5319" wp14:editId="5B514724">
                      <wp:simplePos x="0" y="0"/>
                      <wp:positionH relativeFrom="column">
                        <wp:posOffset>2691765</wp:posOffset>
                      </wp:positionH>
                      <wp:positionV relativeFrom="paragraph">
                        <wp:posOffset>856615</wp:posOffset>
                      </wp:positionV>
                      <wp:extent cx="914400" cy="276225"/>
                      <wp:effectExtent l="0" t="6033" r="15558" b="15557"/>
                      <wp:wrapNone/>
                      <wp:docPr id="5" name="Text Box 5"/>
                      <wp:cNvGraphicFramePr/>
                      <a:graphic xmlns:a="http://schemas.openxmlformats.org/drawingml/2006/main">
                        <a:graphicData uri="http://schemas.microsoft.com/office/word/2010/wordprocessingShape">
                          <wps:wsp>
                            <wps:cNvSpPr txBox="1"/>
                            <wps:spPr>
                              <a:xfrm rot="16200000">
                                <a:off x="0" y="0"/>
                                <a:ext cx="914400" cy="276225"/>
                              </a:xfrm>
                              <a:prstGeom prst="rect">
                                <a:avLst/>
                              </a:prstGeom>
                              <a:solidFill>
                                <a:schemeClr val="lt1"/>
                              </a:solidFill>
                              <a:ln w="6350">
                                <a:solidFill>
                                  <a:prstClr val="black"/>
                                </a:solidFill>
                              </a:ln>
                            </wps:spPr>
                            <wps:txbx>
                              <w:txbxContent>
                                <w:p w14:paraId="59015322" w14:textId="1E614552" w:rsidR="002965CB" w:rsidRDefault="002965CB">
                                  <w:r>
                                    <w:t>Increasing Clay Fraction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F5319" id="Text Box 5" o:spid="_x0000_s1027" type="#_x0000_t202" style="position:absolute;left:0;text-align:left;margin-left:211.95pt;margin-top:67.45pt;width:1in;height:21.75pt;rotation:-90;z-index:251658241;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" fillcolor="white [3201]" strokeweight=".5pt">
                      <v:textbox>
                        <w:txbxContent>
                          <w:p w14:paraId="59015322" w14:textId="1E614552" w:rsidR="002965CB" w:rsidRDefault="002965CB">
                            <w:r>
                              <w:t>Increasing Clay Fraction</w:t>
                            </w:r>
                          </w:p>
                        </w:txbxContent>
                      </v:textbox>
                    </v:shape>
                  </w:pict>
                </mc:Fallback>
              </mc:AlternateContent>
            </w:r>
            <w:r>
              <w:rPr>
                <w:bCs/>
                <w:noProof/>
                <w:sz w:val="24"/>
                <w:szCs w:val="24"/>
                <w:lang w:val="en-SG" w:eastAsia="en-SG"/>
              </w:rPr>
              <mc:AlternateContent>
                <mc:Choice Requires="wps">
                  <w:drawing>
                    <wp:anchor distT="0" distB="0" distL="114300" distR="114300" simplePos="0" relativeHeight="251658240" behindDoc="0" locked="0" layoutInCell="1" allowOverlap="1" wp14:anchorId="0242AA3B" wp14:editId="53C666C5">
                      <wp:simplePos x="0" y="0"/>
                      <wp:positionH relativeFrom="column">
                        <wp:posOffset>3369310</wp:posOffset>
                      </wp:positionH>
                      <wp:positionV relativeFrom="paragraph">
                        <wp:posOffset>561340</wp:posOffset>
                      </wp:positionV>
                      <wp:extent cx="5080" cy="1444625"/>
                      <wp:effectExtent l="114300" t="19050" r="90170" b="79375"/>
                      <wp:wrapNone/>
                      <wp:docPr id="2" name="Straight Arrow Connector 2"/>
                      <wp:cNvGraphicFramePr/>
                      <a:graphic xmlns:a="http://schemas.openxmlformats.org/drawingml/2006/main">
                        <a:graphicData uri="http://schemas.microsoft.com/office/word/2010/wordprocessingShape">
                          <wps:wsp>
                            <wps:cNvCnPr/>
                            <wps:spPr>
                              <a:xfrm>
                                <a:off x="0" y="0"/>
                                <a:ext cx="5080" cy="14446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16du="http://schemas.microsoft.com/office/word/2023/wordml/word16du" xmlns:arto="http://schemas.microsoft.com/office/word/2006/arto">
                  <w:pict>
                    <v:shapetype w14:anchorId="6512C18E" id="_x0000_t32" coordsize="21600,21600" o:spt="32" o:oned="t" path="m,l21600,21600e" filled="f">
                      <v:path arrowok="t" fillok="f" o:connecttype="none"/>
                      <o:lock v:ext="edit" shapetype="t"/>
                    </v:shapetype>
                    <v:shape id="Straight Arrow Connector 2" o:spid="_x0000_s1026" type="#_x0000_t32" style="position:absolute;margin-left:265.3pt;margin-top:44.2pt;width:.4pt;height:113.7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" strokecolor="#9bbb59 [3206]" strokeweight="3pt">
                      <v:stroke endarrow="block"/>
                      <v:shadow on="t" color="black" opacity="22937f" origin=",.5" offset="0,.63889mm"/>
                    </v:shape>
                  </w:pict>
                </mc:Fallback>
              </mc:AlternateContent>
            </w:r>
            <w:r>
              <w:rPr>
                <w:bCs/>
                <w:noProof/>
                <w:sz w:val="24"/>
                <w:szCs w:val="24"/>
                <w:lang w:val="en-SG" w:eastAsia="en-SG"/>
              </w:rPr>
              <w:drawing>
                <wp:inline distT="0" distB="0" distL="0" distR="0" wp14:anchorId="31A0DBE5" wp14:editId="3F9EC83B">
                  <wp:extent cx="3457893" cy="2734945"/>
                  <wp:effectExtent l="19050" t="19050" r="28575" b="273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66249" cy="2741554"/>
                          </a:xfrm>
                          <a:prstGeom prst="rect">
                            <a:avLst/>
                          </a:prstGeom>
                          <a:noFill/>
                          <a:ln>
                            <a:solidFill>
                              <a:schemeClr val="tx1"/>
                            </a:solidFill>
                          </a:ln>
                        </pic:spPr>
                      </pic:pic>
                    </a:graphicData>
                  </a:graphic>
                </wp:inline>
              </w:drawing>
            </w:r>
          </w:p>
        </w:tc>
        <w:tc>
          <w:tcPr>
            <w:tcW w:w="5195" w:type="dxa"/>
            <w:vAlign w:val="center"/>
          </w:tcPr>
          <w:p w14:paraId="63CCE129" w14:textId="1AA6437D" w:rsidR="004C7A01" w:rsidRPr="00175CE8" w:rsidRDefault="005D754E" w:rsidP="00873854">
            <w:pPr>
              <w:jc w:val="center"/>
              <w:rPr>
                <w:bCs/>
                <w:sz w:val="24"/>
                <w:szCs w:val="24"/>
              </w:rPr>
            </w:pPr>
            <w:r>
              <w:rPr>
                <w:bCs/>
                <w:noProof/>
                <w:sz w:val="24"/>
                <w:szCs w:val="24"/>
                <w:lang w:val="en-SG" w:eastAsia="en-SG"/>
              </w:rPr>
              <w:drawing>
                <wp:inline distT="0" distB="0" distL="0" distR="0" wp14:anchorId="47CFCB40" wp14:editId="79F1CD5B">
                  <wp:extent cx="3238500" cy="141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28"/>
                          <a:stretch>
                            <a:fillRect/>
                          </a:stretch>
                        </pic:blipFill>
                        <pic:spPr bwMode="auto">
                          <a:xfrm>
                            <a:off x="0" y="0"/>
                            <a:ext cx="3247971" cy="1416606"/>
                          </a:xfrm>
                          <a:prstGeom prst="rect">
                            <a:avLst/>
                          </a:prstGeom>
                          <a:noFill/>
                        </pic:spPr>
                      </pic:pic>
                    </a:graphicData>
                  </a:graphic>
                </wp:inline>
              </w:drawing>
            </w:r>
          </w:p>
        </w:tc>
      </w:tr>
      <w:tr w:rsidR="00FF724E" w:rsidRPr="00175CE8" w14:paraId="13E84C2D" w14:textId="77777777" w:rsidTr="00893186">
        <w:tc>
          <w:tcPr>
            <w:tcW w:w="10800" w:type="dxa"/>
            <w:gridSpan w:val="2"/>
            <w:vAlign w:val="center"/>
          </w:tcPr>
          <w:p w14:paraId="44CD52A5" w14:textId="29784729" w:rsidR="00FF724E" w:rsidRPr="00175CE8" w:rsidRDefault="00FF724E">
            <w:pPr>
              <w:jc w:val="center"/>
              <w:rPr>
                <w:bCs/>
                <w:sz w:val="24"/>
                <w:szCs w:val="24"/>
              </w:rPr>
            </w:pPr>
            <w:bookmarkStart w:id="19" w:name="_Ref129185234"/>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13</w:t>
            </w:r>
            <w:r w:rsidRPr="009708E8">
              <w:rPr>
                <w:b/>
                <w:i/>
                <w:color w:val="000000" w:themeColor="text1"/>
              </w:rPr>
              <w:fldChar w:fldCharType="end"/>
            </w:r>
            <w:bookmarkEnd w:id="19"/>
            <w:r w:rsidRPr="009708E8">
              <w:rPr>
                <w:b/>
                <w:color w:val="000000" w:themeColor="text1"/>
              </w:rPr>
              <w:t>:</w:t>
            </w:r>
            <w:r w:rsidR="00AC3E30">
              <w:rPr>
                <w:b/>
                <w:color w:val="000000" w:themeColor="text1"/>
              </w:rPr>
              <w:t xml:space="preserve"> </w:t>
            </w:r>
            <w:r w:rsidR="00AC3E30" w:rsidRPr="00AC3E30">
              <w:rPr>
                <w:bCs/>
                <w:color w:val="000000" w:themeColor="text1"/>
              </w:rPr>
              <w:t>(left)</w:t>
            </w:r>
            <w:r w:rsidR="00AE5B51" w:rsidRPr="00AE5B51">
              <w:rPr>
                <w:bCs/>
                <w:color w:val="000000" w:themeColor="text1"/>
              </w:rPr>
              <w:t xml:space="preserve">A </w:t>
            </w:r>
            <w:r w:rsidR="00AE5B51">
              <w:rPr>
                <w:bCs/>
                <w:color w:val="000000" w:themeColor="text1"/>
              </w:rPr>
              <w:t>comparison of the t</w:t>
            </w:r>
            <w:r w:rsidR="00873854" w:rsidRPr="00AA2823">
              <w:rPr>
                <w:bCs/>
                <w:color w:val="000000" w:themeColor="text1"/>
              </w:rPr>
              <w:t xml:space="preserve">rapped </w:t>
            </w:r>
            <w:r w:rsidR="00AE5B51">
              <w:rPr>
                <w:bCs/>
                <w:color w:val="000000" w:themeColor="text1"/>
              </w:rPr>
              <w:t>r</w:t>
            </w:r>
            <w:r w:rsidR="00873854" w:rsidRPr="00AA2823">
              <w:rPr>
                <w:bCs/>
                <w:color w:val="000000" w:themeColor="text1"/>
              </w:rPr>
              <w:t xml:space="preserve">esidual </w:t>
            </w:r>
            <w:r w:rsidR="00AE5B51">
              <w:rPr>
                <w:bCs/>
                <w:color w:val="000000" w:themeColor="text1"/>
              </w:rPr>
              <w:t>p</w:t>
            </w:r>
            <w:r w:rsidR="00873854" w:rsidRPr="00AA2823">
              <w:rPr>
                <w:bCs/>
                <w:color w:val="000000" w:themeColor="text1"/>
              </w:rPr>
              <w:t xml:space="preserve">hase </w:t>
            </w:r>
            <w:r w:rsidR="00AE5B51">
              <w:rPr>
                <w:bCs/>
                <w:color w:val="000000" w:themeColor="text1"/>
              </w:rPr>
              <w:t>s</w:t>
            </w:r>
            <w:r w:rsidR="00873854" w:rsidRPr="00AA2823">
              <w:rPr>
                <w:bCs/>
                <w:color w:val="000000" w:themeColor="text1"/>
              </w:rPr>
              <w:t>aturation</w:t>
            </w:r>
            <w:r w:rsidR="00AE5B51">
              <w:rPr>
                <w:bCs/>
                <w:color w:val="000000" w:themeColor="text1"/>
              </w:rPr>
              <w:t xml:space="preserve"> as a function of porosity between the volcanic rocks and other rock types</w:t>
            </w:r>
            <w:r w:rsidR="00873854" w:rsidRPr="00AA2823">
              <w:rPr>
                <w:bCs/>
                <w:color w:val="000000" w:themeColor="text1"/>
              </w:rPr>
              <w:t>.</w:t>
            </w:r>
            <w:r w:rsidR="00873854">
              <w:rPr>
                <w:b/>
                <w:color w:val="000000" w:themeColor="text1"/>
              </w:rPr>
              <w:t xml:space="preserve"> </w:t>
            </w:r>
            <w:r w:rsidR="00873854" w:rsidRPr="003F045B">
              <w:rPr>
                <w:color w:val="000000" w:themeColor="text1"/>
              </w:rPr>
              <w:t>Adapted from</w:t>
            </w:r>
            <w:r w:rsidR="006B1653">
              <w:rPr>
                <w:color w:val="000000" w:themeColor="text1"/>
              </w:rPr>
              <w:t xml:space="preserve"> </w:t>
            </w:r>
            <w:r w:rsidR="00D4795F">
              <w:rPr>
                <w:color w:val="000000" w:themeColor="text1"/>
              </w:rPr>
              <w:t xml:space="preserve">Hamon et al. </w:t>
            </w:r>
            <w:sdt>
              <w:sdtPr>
                <w:rPr>
                  <w:color w:val="000000" w:themeColor="text1"/>
                </w:rPr>
                <w:id w:val="1557815447"/>
                <w:citation/>
              </w:sdtPr>
              <w:sdtEndPr/>
              <w:sdtContent>
                <w:r w:rsidR="00D4795F">
                  <w:rPr>
                    <w:color w:val="000000" w:themeColor="text1"/>
                  </w:rPr>
                  <w:fldChar w:fldCharType="begin"/>
                </w:r>
                <w:r w:rsidR="00D4795F">
                  <w:rPr>
                    <w:color w:val="000000" w:themeColor="text1"/>
                  </w:rPr>
                  <w:instrText xml:space="preserve">CITATION Ham01 \n  \t  \l 1033 </w:instrText>
                </w:r>
                <w:r w:rsidR="00D4795F">
                  <w:rPr>
                    <w:color w:val="000000" w:themeColor="text1"/>
                  </w:rPr>
                  <w:fldChar w:fldCharType="separate"/>
                </w:r>
                <w:r w:rsidR="00956A80" w:rsidRPr="00956A80">
                  <w:rPr>
                    <w:noProof/>
                    <w:color w:val="000000" w:themeColor="text1"/>
                  </w:rPr>
                  <w:t>(2001)</w:t>
                </w:r>
                <w:r w:rsidR="00D4795F">
                  <w:rPr>
                    <w:color w:val="000000" w:themeColor="text1"/>
                  </w:rPr>
                  <w:fldChar w:fldCharType="end"/>
                </w:r>
              </w:sdtContent>
            </w:sdt>
            <w:r w:rsidR="00D4795F">
              <w:rPr>
                <w:color w:val="000000" w:themeColor="text1"/>
              </w:rPr>
              <w:t xml:space="preserve"> and Jiang et al. </w:t>
            </w:r>
            <w:sdt>
              <w:sdtPr>
                <w:rPr>
                  <w:color w:val="000000" w:themeColor="text1"/>
                </w:rPr>
                <w:id w:val="1609002129"/>
                <w:citation/>
              </w:sdtPr>
              <w:sdtEndPr/>
              <w:sdtContent>
                <w:r w:rsidR="00D4795F">
                  <w:rPr>
                    <w:color w:val="000000" w:themeColor="text1"/>
                  </w:rPr>
                  <w:fldChar w:fldCharType="begin"/>
                </w:r>
                <w:r w:rsidR="00D4795F">
                  <w:rPr>
                    <w:color w:val="000000" w:themeColor="text1"/>
                  </w:rPr>
                  <w:instrText xml:space="preserve">CITATION Jia21 \n  \t  \l 1033 </w:instrText>
                </w:r>
                <w:r w:rsidR="00D4795F">
                  <w:rPr>
                    <w:color w:val="000000" w:themeColor="text1"/>
                  </w:rPr>
                  <w:fldChar w:fldCharType="separate"/>
                </w:r>
                <w:r w:rsidR="00956A80" w:rsidRPr="00956A80">
                  <w:rPr>
                    <w:noProof/>
                    <w:color w:val="000000" w:themeColor="text1"/>
                  </w:rPr>
                  <w:t>(2021)</w:t>
                </w:r>
                <w:r w:rsidR="00D4795F">
                  <w:rPr>
                    <w:color w:val="000000" w:themeColor="text1"/>
                  </w:rPr>
                  <w:fldChar w:fldCharType="end"/>
                </w:r>
              </w:sdtContent>
            </w:sdt>
            <w:r w:rsidR="00D4795F">
              <w:rPr>
                <w:color w:val="000000" w:themeColor="text1"/>
              </w:rPr>
              <w:t xml:space="preserve"> </w:t>
            </w:r>
            <w:r w:rsidR="00F12E6C">
              <w:rPr>
                <w:color w:val="000000" w:themeColor="text1"/>
              </w:rPr>
              <w:t xml:space="preserve">(right) schematic of the sweep mechanism </w:t>
            </w:r>
            <w:r w:rsidR="00832B03">
              <w:rPr>
                <w:color w:val="000000" w:themeColor="text1"/>
              </w:rPr>
              <w:t>present in</w:t>
            </w:r>
            <w:r w:rsidR="005D754E">
              <w:rPr>
                <w:color w:val="000000" w:themeColor="text1"/>
              </w:rPr>
              <w:t xml:space="preserve"> volcanic rock, where pore throat type A is likely to dominate more than pore throat type B.</w:t>
            </w:r>
          </w:p>
        </w:tc>
      </w:tr>
    </w:tbl>
    <w:p w14:paraId="664C24A0" w14:textId="77777777" w:rsidR="00FF724E" w:rsidRPr="00175CE8" w:rsidRDefault="00FF724E" w:rsidP="00A00D56">
      <w:pPr>
        <w:rPr>
          <w:sz w:val="24"/>
          <w:szCs w:val="24"/>
        </w:rPr>
      </w:pPr>
    </w:p>
    <w:p w14:paraId="4F3473A6" w14:textId="77777777" w:rsidR="00A00D56" w:rsidRPr="006B70A9" w:rsidRDefault="00A00D56" w:rsidP="00A00D56">
      <w:pPr>
        <w:jc w:val="both"/>
        <w:rPr>
          <w:rStyle w:val="Emphasis"/>
          <w:sz w:val="24"/>
          <w:szCs w:val="24"/>
        </w:rPr>
      </w:pPr>
      <w:r w:rsidRPr="006B70A9">
        <w:rPr>
          <w:rStyle w:val="Emphasis"/>
          <w:sz w:val="24"/>
          <w:szCs w:val="24"/>
        </w:rPr>
        <w:t>Petrophysical Evaluation</w:t>
      </w:r>
    </w:p>
    <w:p w14:paraId="00609149" w14:textId="78A4C3EF" w:rsidR="00187CC2" w:rsidRDefault="00187CC2" w:rsidP="00C062B1">
      <w:pPr>
        <w:jc w:val="both"/>
        <w:rPr>
          <w:sz w:val="24"/>
          <w:szCs w:val="24"/>
        </w:rPr>
      </w:pPr>
      <w:r w:rsidRPr="00726D4A">
        <w:rPr>
          <w:sz w:val="24"/>
          <w:szCs w:val="24"/>
        </w:rPr>
        <w:fldChar w:fldCharType="begin"/>
      </w:r>
      <w:r w:rsidRPr="00726D4A">
        <w:rPr>
          <w:sz w:val="24"/>
          <w:szCs w:val="24"/>
        </w:rPr>
        <w:instrText xml:space="preserve"> REF _Ref129681348 \h  \* MERGEFORMAT </w:instrText>
      </w:r>
      <w:r w:rsidRPr="00726D4A">
        <w:rPr>
          <w:sz w:val="24"/>
          <w:szCs w:val="24"/>
        </w:rPr>
      </w:r>
      <w:r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14</w:t>
      </w:r>
      <w:r w:rsidRPr="00726D4A">
        <w:rPr>
          <w:sz w:val="24"/>
          <w:szCs w:val="24"/>
        </w:rPr>
        <w:fldChar w:fldCharType="end"/>
      </w:r>
      <w:r>
        <w:rPr>
          <w:sz w:val="24"/>
          <w:szCs w:val="24"/>
        </w:rPr>
        <w:t xml:space="preserve"> shows the </w:t>
      </w:r>
      <w:r w:rsidR="006F0F58">
        <w:rPr>
          <w:sz w:val="24"/>
          <w:szCs w:val="24"/>
        </w:rPr>
        <w:t xml:space="preserve">input logs </w:t>
      </w:r>
      <w:r w:rsidR="006D5D5D">
        <w:rPr>
          <w:sz w:val="24"/>
          <w:szCs w:val="24"/>
        </w:rPr>
        <w:t>(pre-production)</w:t>
      </w:r>
      <w:r w:rsidR="006F0F58" w:rsidRPr="00726D4A">
        <w:rPr>
          <w:sz w:val="24"/>
          <w:szCs w:val="24"/>
        </w:rPr>
        <w:t xml:space="preserve"> </w:t>
      </w:r>
      <w:r w:rsidR="006F0F58">
        <w:rPr>
          <w:sz w:val="24"/>
          <w:szCs w:val="24"/>
        </w:rPr>
        <w:t xml:space="preserve">and the </w:t>
      </w:r>
      <w:r>
        <w:rPr>
          <w:sz w:val="24"/>
          <w:szCs w:val="24"/>
        </w:rPr>
        <w:t xml:space="preserve">final interpretation result. </w:t>
      </w:r>
      <w:r w:rsidR="00182642">
        <w:rPr>
          <w:sz w:val="24"/>
          <w:szCs w:val="24"/>
        </w:rPr>
        <w:t xml:space="preserve">We have renamed some of the logs </w:t>
      </w:r>
      <w:r w:rsidR="004E4128">
        <w:rPr>
          <w:sz w:val="24"/>
          <w:szCs w:val="24"/>
        </w:rPr>
        <w:t xml:space="preserve">to </w:t>
      </w:r>
      <w:r w:rsidR="00286A93">
        <w:rPr>
          <w:sz w:val="24"/>
          <w:szCs w:val="24"/>
        </w:rPr>
        <w:t>a</w:t>
      </w:r>
      <w:r w:rsidR="004E4128">
        <w:rPr>
          <w:sz w:val="24"/>
          <w:szCs w:val="24"/>
        </w:rPr>
        <w:t xml:space="preserve"> more </w:t>
      </w:r>
      <w:r w:rsidR="00F672D8">
        <w:rPr>
          <w:sz w:val="24"/>
          <w:szCs w:val="24"/>
        </w:rPr>
        <w:t xml:space="preserve">familiar “western” style </w:t>
      </w:r>
      <w:r w:rsidR="00286A93">
        <w:rPr>
          <w:sz w:val="24"/>
          <w:szCs w:val="24"/>
        </w:rPr>
        <w:t>name, for convenience</w:t>
      </w:r>
      <w:r w:rsidR="00F672D8">
        <w:rPr>
          <w:sz w:val="24"/>
          <w:szCs w:val="24"/>
        </w:rPr>
        <w:t xml:space="preserve">. </w:t>
      </w:r>
      <w:r w:rsidR="00672B8E">
        <w:rPr>
          <w:sz w:val="24"/>
          <w:szCs w:val="24"/>
        </w:rPr>
        <w:t xml:space="preserve">The left-most track shows the </w:t>
      </w:r>
      <w:r w:rsidR="00ED4C84">
        <w:rPr>
          <w:sz w:val="24"/>
          <w:szCs w:val="24"/>
        </w:rPr>
        <w:t>spectral GR (</w:t>
      </w:r>
      <w:r w:rsidR="00F461B2">
        <w:rPr>
          <w:sz w:val="24"/>
          <w:szCs w:val="24"/>
        </w:rPr>
        <w:t>SGR</w:t>
      </w:r>
      <w:r w:rsidR="00ED4C84">
        <w:rPr>
          <w:sz w:val="24"/>
          <w:szCs w:val="24"/>
        </w:rPr>
        <w:t xml:space="preserve">) log as well as the caliper </w:t>
      </w:r>
      <w:r w:rsidR="00F461B2">
        <w:rPr>
          <w:sz w:val="24"/>
          <w:szCs w:val="24"/>
        </w:rPr>
        <w:t xml:space="preserve">(CALI) </w:t>
      </w:r>
      <w:r w:rsidR="00ED4C84">
        <w:rPr>
          <w:sz w:val="24"/>
          <w:szCs w:val="24"/>
        </w:rPr>
        <w:t xml:space="preserve">and </w:t>
      </w:r>
      <w:r w:rsidR="00F1661D">
        <w:rPr>
          <w:sz w:val="24"/>
          <w:szCs w:val="24"/>
        </w:rPr>
        <w:t>SP</w:t>
      </w:r>
      <w:r w:rsidR="00F461B2">
        <w:rPr>
          <w:sz w:val="24"/>
          <w:szCs w:val="24"/>
        </w:rPr>
        <w:t xml:space="preserve"> </w:t>
      </w:r>
      <w:r w:rsidR="00ED4C84">
        <w:rPr>
          <w:sz w:val="24"/>
          <w:szCs w:val="24"/>
        </w:rPr>
        <w:t>log</w:t>
      </w:r>
      <w:r w:rsidR="00F461B2">
        <w:rPr>
          <w:sz w:val="24"/>
          <w:szCs w:val="24"/>
        </w:rPr>
        <w:t>. From these logs, we observe that the SGR has a very limited dynamic range, with SGR</w:t>
      </w:r>
      <w:r>
        <w:rPr>
          <w:sz w:val="24"/>
          <w:szCs w:val="24"/>
        </w:rPr>
        <w:t xml:space="preserve"> </w:t>
      </w:r>
      <w:r w:rsidR="006D4FD9">
        <w:rPr>
          <w:sz w:val="24"/>
          <w:szCs w:val="24"/>
        </w:rPr>
        <w:t>ranging</w:t>
      </w:r>
      <w:r w:rsidR="00F461B2">
        <w:rPr>
          <w:sz w:val="24"/>
          <w:szCs w:val="24"/>
        </w:rPr>
        <w:t xml:space="preserve"> from 2-5 GAPI. </w:t>
      </w:r>
      <w:r w:rsidR="00525F3C">
        <w:rPr>
          <w:sz w:val="24"/>
          <w:szCs w:val="24"/>
        </w:rPr>
        <w:t xml:space="preserve">Given the vintage of the logs, no information was available on the </w:t>
      </w:r>
      <w:r w:rsidR="00F1661D">
        <w:rPr>
          <w:sz w:val="24"/>
          <w:szCs w:val="24"/>
        </w:rPr>
        <w:t>K, Th, or U</w:t>
      </w:r>
      <w:r w:rsidR="00525F3C">
        <w:rPr>
          <w:sz w:val="24"/>
          <w:szCs w:val="24"/>
        </w:rPr>
        <w:t xml:space="preserve"> constituents</w:t>
      </w:r>
      <w:r w:rsidR="00525F3C" w:rsidRPr="00726D4A">
        <w:rPr>
          <w:sz w:val="24"/>
          <w:szCs w:val="24"/>
        </w:rPr>
        <w:t>.</w:t>
      </w:r>
      <w:r w:rsidR="00525F3C">
        <w:rPr>
          <w:sz w:val="24"/>
          <w:szCs w:val="24"/>
        </w:rPr>
        <w:t xml:space="preserve"> </w:t>
      </w:r>
      <w:r w:rsidR="00F461B2">
        <w:rPr>
          <w:sz w:val="24"/>
          <w:szCs w:val="24"/>
        </w:rPr>
        <w:t xml:space="preserve">We note the condition of the borehole, with quite a bit of rugosity as evidenced by the </w:t>
      </w:r>
      <w:r w:rsidR="006F3683">
        <w:rPr>
          <w:sz w:val="24"/>
          <w:szCs w:val="24"/>
        </w:rPr>
        <w:t xml:space="preserve">washouts in the CALI log. Finally, </w:t>
      </w:r>
      <w:r w:rsidR="003F62F7">
        <w:rPr>
          <w:sz w:val="24"/>
          <w:szCs w:val="24"/>
        </w:rPr>
        <w:t>while there is an SP log, it too show</w:t>
      </w:r>
      <w:r w:rsidR="0029441E">
        <w:rPr>
          <w:sz w:val="24"/>
          <w:szCs w:val="24"/>
        </w:rPr>
        <w:t>ed</w:t>
      </w:r>
      <w:r w:rsidR="003F62F7">
        <w:rPr>
          <w:sz w:val="24"/>
          <w:szCs w:val="24"/>
        </w:rPr>
        <w:t xml:space="preserve"> no variation throughout. While an attempt </w:t>
      </w:r>
      <w:r w:rsidR="0029441E">
        <w:rPr>
          <w:sz w:val="24"/>
          <w:szCs w:val="24"/>
        </w:rPr>
        <w:t xml:space="preserve">was made to utilize the SP log for </w:t>
      </w:r>
      <w:r w:rsidR="00FD561E">
        <w:rPr>
          <w:sz w:val="24"/>
          <w:szCs w:val="24"/>
        </w:rPr>
        <w:t xml:space="preserve">saturation or VSH </w:t>
      </w:r>
      <w:r w:rsidR="006D4FD9">
        <w:rPr>
          <w:sz w:val="24"/>
          <w:szCs w:val="24"/>
        </w:rPr>
        <w:t>evaluation</w:t>
      </w:r>
      <w:r w:rsidR="00FD561E">
        <w:rPr>
          <w:sz w:val="24"/>
          <w:szCs w:val="24"/>
        </w:rPr>
        <w:t xml:space="preserve">, this was abandoned as (a) there was no information </w:t>
      </w:r>
      <w:r w:rsidR="006D4FD9">
        <w:rPr>
          <w:sz w:val="24"/>
          <w:szCs w:val="24"/>
        </w:rPr>
        <w:t>regarding</w:t>
      </w:r>
      <w:r w:rsidR="00FD561E">
        <w:rPr>
          <w:sz w:val="24"/>
          <w:szCs w:val="24"/>
        </w:rPr>
        <w:t xml:space="preserve"> the mud </w:t>
      </w:r>
      <w:r w:rsidR="006D4FD9">
        <w:rPr>
          <w:sz w:val="24"/>
          <w:szCs w:val="24"/>
        </w:rPr>
        <w:t>properties</w:t>
      </w:r>
      <w:r w:rsidR="00FD561E">
        <w:rPr>
          <w:sz w:val="24"/>
          <w:szCs w:val="24"/>
        </w:rPr>
        <w:t xml:space="preserve"> used in the well, and (b) there</w:t>
      </w:r>
      <w:r w:rsidR="006D4FD9">
        <w:rPr>
          <w:sz w:val="24"/>
          <w:szCs w:val="24"/>
        </w:rPr>
        <w:t xml:space="preserve"> was no clearly definable “shale” that could be used for a baseline.</w:t>
      </w:r>
    </w:p>
    <w:p w14:paraId="3AE597CB" w14:textId="77777777" w:rsidR="00187CC2" w:rsidRDefault="00187CC2" w:rsidP="00C062B1">
      <w:pPr>
        <w:jc w:val="both"/>
        <w:rPr>
          <w:sz w:val="24"/>
          <w:szCs w:val="24"/>
        </w:rPr>
      </w:pPr>
    </w:p>
    <w:tbl>
      <w:tblPr>
        <w:tblStyle w:val="TableGrid"/>
        <w:tblpPr w:leftFromText="180" w:rightFromText="180" w:vertAnchor="text" w:horzAnchor="margin"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8725F2" w:rsidRPr="00175CE8" w14:paraId="2E6899CF" w14:textId="77777777" w:rsidTr="008725F2">
        <w:tc>
          <w:tcPr>
            <w:tcW w:w="10800" w:type="dxa"/>
            <w:vAlign w:val="center"/>
          </w:tcPr>
          <w:p w14:paraId="4A836939" w14:textId="77777777" w:rsidR="008725F2" w:rsidRPr="00175CE8" w:rsidRDefault="008725F2" w:rsidP="008725F2">
            <w:pPr>
              <w:jc w:val="center"/>
              <w:rPr>
                <w:bCs/>
                <w:sz w:val="24"/>
                <w:szCs w:val="24"/>
              </w:rPr>
            </w:pPr>
            <w:r>
              <w:rPr>
                <w:bCs/>
                <w:noProof/>
                <w:sz w:val="24"/>
                <w:szCs w:val="24"/>
                <w:lang w:val="en-SG" w:eastAsia="en-SG"/>
              </w:rPr>
              <w:lastRenderedPageBreak/>
              <w:drawing>
                <wp:inline distT="0" distB="0" distL="0" distR="0" wp14:anchorId="23C1477D" wp14:editId="6087FE5E">
                  <wp:extent cx="6656495" cy="4181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90300" cy="4202711"/>
                          </a:xfrm>
                          <a:prstGeom prst="rect">
                            <a:avLst/>
                          </a:prstGeom>
                          <a:noFill/>
                        </pic:spPr>
                      </pic:pic>
                    </a:graphicData>
                  </a:graphic>
                </wp:inline>
              </w:drawing>
            </w:r>
          </w:p>
        </w:tc>
      </w:tr>
      <w:tr w:rsidR="008725F2" w:rsidRPr="00175CE8" w14:paraId="4898AA12" w14:textId="77777777" w:rsidTr="008725F2">
        <w:tc>
          <w:tcPr>
            <w:tcW w:w="10800" w:type="dxa"/>
            <w:vAlign w:val="center"/>
          </w:tcPr>
          <w:p w14:paraId="7DE15577" w14:textId="5A3D3617" w:rsidR="008725F2" w:rsidRDefault="008725F2" w:rsidP="008725F2">
            <w:pPr>
              <w:jc w:val="center"/>
              <w:rPr>
                <w:bCs/>
                <w:noProof/>
                <w:sz w:val="24"/>
                <w:szCs w:val="24"/>
              </w:rPr>
            </w:pPr>
            <w:bookmarkStart w:id="20" w:name="_Ref129681348"/>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14</w:t>
            </w:r>
            <w:r w:rsidRPr="009708E8">
              <w:rPr>
                <w:b/>
                <w:i/>
                <w:color w:val="000000" w:themeColor="text1"/>
              </w:rPr>
              <w:fldChar w:fldCharType="end"/>
            </w:r>
            <w:bookmarkEnd w:id="20"/>
            <w:r w:rsidRPr="009708E8">
              <w:rPr>
                <w:b/>
                <w:color w:val="000000" w:themeColor="text1"/>
              </w:rPr>
              <w:t>:</w:t>
            </w:r>
            <w:r w:rsidRPr="00505449">
              <w:rPr>
                <w:bCs/>
                <w:color w:val="000000" w:themeColor="text1"/>
              </w:rPr>
              <w:t xml:space="preserve"> </w:t>
            </w:r>
            <w:r>
              <w:rPr>
                <w:bCs/>
                <w:color w:val="000000" w:themeColor="text1"/>
              </w:rPr>
              <w:t>Log Data and Interpretation for Well CP</w:t>
            </w:r>
          </w:p>
        </w:tc>
      </w:tr>
    </w:tbl>
    <w:p w14:paraId="17830554" w14:textId="77777777" w:rsidR="008725F2" w:rsidRDefault="008725F2" w:rsidP="00C062B1">
      <w:pPr>
        <w:jc w:val="both"/>
        <w:rPr>
          <w:sz w:val="24"/>
          <w:szCs w:val="24"/>
        </w:rPr>
      </w:pPr>
    </w:p>
    <w:p w14:paraId="29812373" w14:textId="33FCE7BE" w:rsidR="00437EB1" w:rsidRDefault="006D4FD9" w:rsidP="00C062B1">
      <w:pPr>
        <w:jc w:val="both"/>
        <w:rPr>
          <w:sz w:val="24"/>
          <w:szCs w:val="24"/>
        </w:rPr>
      </w:pPr>
      <w:r>
        <w:rPr>
          <w:sz w:val="24"/>
          <w:szCs w:val="24"/>
        </w:rPr>
        <w:t xml:space="preserve">We instead </w:t>
      </w:r>
      <w:r w:rsidR="00A00D56" w:rsidRPr="00C062B1">
        <w:rPr>
          <w:sz w:val="24"/>
          <w:szCs w:val="24"/>
        </w:rPr>
        <w:t xml:space="preserve">interpreted </w:t>
      </w:r>
      <w:r w:rsidR="00A00D56" w:rsidRPr="0026257F">
        <w:rPr>
          <w:sz w:val="24"/>
          <w:szCs w:val="24"/>
        </w:rPr>
        <w:t>V</w:t>
      </w:r>
      <w:r w:rsidR="00B836DE" w:rsidRPr="0026257F">
        <w:rPr>
          <w:sz w:val="24"/>
          <w:szCs w:val="24"/>
        </w:rPr>
        <w:t>SH</w:t>
      </w:r>
      <w:r w:rsidR="00A00D56" w:rsidRPr="0026257F">
        <w:rPr>
          <w:sz w:val="24"/>
          <w:szCs w:val="24"/>
        </w:rPr>
        <w:t xml:space="preserve"> </w:t>
      </w:r>
      <w:r w:rsidR="00A00D56" w:rsidRPr="00C062B1">
        <w:rPr>
          <w:sz w:val="24"/>
          <w:szCs w:val="24"/>
        </w:rPr>
        <w:t xml:space="preserve">from </w:t>
      </w:r>
      <w:r w:rsidR="002927C2">
        <w:rPr>
          <w:sz w:val="24"/>
          <w:szCs w:val="24"/>
        </w:rPr>
        <w:t>the deepest resistivity reading</w:t>
      </w:r>
      <w:r w:rsidR="00BE0528">
        <w:rPr>
          <w:sz w:val="24"/>
          <w:szCs w:val="24"/>
        </w:rPr>
        <w:t xml:space="preserve"> (RESDEEP</w:t>
      </w:r>
      <w:r w:rsidR="001F4EEC">
        <w:rPr>
          <w:rStyle w:val="FootnoteReference"/>
          <w:sz w:val="24"/>
          <w:szCs w:val="24"/>
        </w:rPr>
        <w:footnoteReference w:id="2"/>
      </w:r>
      <w:r w:rsidR="00BE0528">
        <w:rPr>
          <w:sz w:val="24"/>
          <w:szCs w:val="24"/>
        </w:rPr>
        <w:t xml:space="preserve">), given in </w:t>
      </w:r>
      <w:r w:rsidR="00E059FC">
        <w:rPr>
          <w:sz w:val="24"/>
          <w:szCs w:val="24"/>
        </w:rPr>
        <w:t>track 3 from the left</w:t>
      </w:r>
      <w:r w:rsidR="00437EB1" w:rsidRPr="0026257F">
        <w:rPr>
          <w:sz w:val="24"/>
          <w:szCs w:val="24"/>
        </w:rPr>
        <w:t>. From</w:t>
      </w:r>
      <w:r w:rsidR="00891E4A" w:rsidRPr="0026257F">
        <w:rPr>
          <w:sz w:val="24"/>
          <w:szCs w:val="24"/>
        </w:rPr>
        <w:t xml:space="preserve"> the logs in </w:t>
      </w:r>
      <w:r w:rsidR="00505449" w:rsidRPr="0026257F">
        <w:rPr>
          <w:sz w:val="24"/>
          <w:szCs w:val="24"/>
        </w:rPr>
        <w:fldChar w:fldCharType="begin"/>
      </w:r>
      <w:r w:rsidR="00505449" w:rsidRPr="0026257F">
        <w:rPr>
          <w:sz w:val="24"/>
          <w:szCs w:val="24"/>
        </w:rPr>
        <w:instrText xml:space="preserve"> REF _Ref129681348 \h </w:instrText>
      </w:r>
      <w:r w:rsidR="0026257F" w:rsidRPr="0026257F">
        <w:rPr>
          <w:sz w:val="24"/>
          <w:szCs w:val="24"/>
        </w:rPr>
        <w:instrText xml:space="preserve"> \* MERGEFORMAT </w:instrText>
      </w:r>
      <w:r w:rsidR="00505449" w:rsidRPr="0026257F">
        <w:rPr>
          <w:sz w:val="24"/>
          <w:szCs w:val="24"/>
        </w:rPr>
      </w:r>
      <w:r w:rsidR="00505449" w:rsidRPr="0026257F">
        <w:rPr>
          <w:sz w:val="24"/>
          <w:szCs w:val="24"/>
        </w:rPr>
        <w:fldChar w:fldCharType="separate"/>
      </w:r>
      <w:r w:rsidR="00956A80" w:rsidRPr="00956A80">
        <w:rPr>
          <w:color w:val="000000" w:themeColor="text1"/>
          <w:sz w:val="24"/>
          <w:szCs w:val="24"/>
        </w:rPr>
        <w:t xml:space="preserve">Figure </w:t>
      </w:r>
      <w:r w:rsidR="00956A80" w:rsidRPr="00956A80">
        <w:rPr>
          <w:i/>
          <w:noProof/>
          <w:color w:val="000000" w:themeColor="text1"/>
          <w:sz w:val="24"/>
          <w:szCs w:val="24"/>
        </w:rPr>
        <w:t>14</w:t>
      </w:r>
      <w:r w:rsidR="00505449" w:rsidRPr="0026257F">
        <w:rPr>
          <w:sz w:val="24"/>
          <w:szCs w:val="24"/>
        </w:rPr>
        <w:fldChar w:fldCharType="end"/>
      </w:r>
      <w:r w:rsidR="0026257F">
        <w:rPr>
          <w:sz w:val="24"/>
          <w:szCs w:val="24"/>
        </w:rPr>
        <w:t xml:space="preserve">, we observe that </w:t>
      </w:r>
      <w:r>
        <w:rPr>
          <w:sz w:val="24"/>
          <w:szCs w:val="24"/>
        </w:rPr>
        <w:t xml:space="preserve">there is </w:t>
      </w:r>
      <w:r w:rsidR="00E059FC">
        <w:rPr>
          <w:sz w:val="24"/>
          <w:szCs w:val="24"/>
        </w:rPr>
        <w:t xml:space="preserve">a fair amount of </w:t>
      </w:r>
      <w:r w:rsidR="006A046A">
        <w:rPr>
          <w:sz w:val="24"/>
          <w:szCs w:val="24"/>
        </w:rPr>
        <w:t>variation in the log</w:t>
      </w:r>
      <w:r w:rsidR="0091388D">
        <w:rPr>
          <w:sz w:val="24"/>
          <w:szCs w:val="24"/>
        </w:rPr>
        <w:t>. We assume that the resistivity log reads deep enough</w:t>
      </w:r>
      <w:r w:rsidR="00413A43">
        <w:rPr>
          <w:sz w:val="24"/>
          <w:szCs w:val="24"/>
        </w:rPr>
        <w:t xml:space="preserve"> (at least over 30 inches)</w:t>
      </w:r>
      <w:r w:rsidR="0091388D">
        <w:rPr>
          <w:sz w:val="24"/>
          <w:szCs w:val="24"/>
        </w:rPr>
        <w:t xml:space="preserve"> into the formation to be </w:t>
      </w:r>
      <w:r w:rsidR="00BA7E2F">
        <w:rPr>
          <w:sz w:val="24"/>
          <w:szCs w:val="24"/>
        </w:rPr>
        <w:t>un</w:t>
      </w:r>
      <w:r w:rsidR="0091388D">
        <w:rPr>
          <w:sz w:val="24"/>
          <w:szCs w:val="24"/>
        </w:rPr>
        <w:t>affected</w:t>
      </w:r>
      <w:r w:rsidR="007F18E2">
        <w:rPr>
          <w:sz w:val="24"/>
          <w:szCs w:val="24"/>
        </w:rPr>
        <w:t>/ marginally</w:t>
      </w:r>
      <w:r w:rsidR="0091388D">
        <w:rPr>
          <w:sz w:val="24"/>
          <w:szCs w:val="24"/>
        </w:rPr>
        <w:t xml:space="preserve"> affected by </w:t>
      </w:r>
      <w:r w:rsidR="007F18E2">
        <w:rPr>
          <w:sz w:val="24"/>
          <w:szCs w:val="24"/>
        </w:rPr>
        <w:t>any</w:t>
      </w:r>
      <w:r w:rsidR="0091388D">
        <w:rPr>
          <w:sz w:val="24"/>
          <w:szCs w:val="24"/>
        </w:rPr>
        <w:t xml:space="preserve"> washout</w:t>
      </w:r>
      <w:r w:rsidR="00413A43">
        <w:rPr>
          <w:sz w:val="24"/>
          <w:szCs w:val="24"/>
        </w:rPr>
        <w:t xml:space="preserve"> </w:t>
      </w:r>
      <w:sdt>
        <w:sdtPr>
          <w:rPr>
            <w:sz w:val="24"/>
            <w:szCs w:val="24"/>
          </w:rPr>
          <w:id w:val="105233514"/>
          <w:citation/>
        </w:sdtPr>
        <w:sdtEndPr/>
        <w:sdtContent>
          <w:r w:rsidR="00413A43">
            <w:rPr>
              <w:sz w:val="24"/>
              <w:szCs w:val="24"/>
            </w:rPr>
            <w:fldChar w:fldCharType="begin"/>
          </w:r>
          <w:r w:rsidR="00413A43">
            <w:rPr>
              <w:sz w:val="24"/>
              <w:szCs w:val="24"/>
            </w:rPr>
            <w:instrText xml:space="preserve"> CITATION Fre97 \l 1033 </w:instrText>
          </w:r>
          <w:r w:rsidR="00413A43">
            <w:rPr>
              <w:sz w:val="24"/>
              <w:szCs w:val="24"/>
            </w:rPr>
            <w:fldChar w:fldCharType="separate"/>
          </w:r>
          <w:r w:rsidR="00956A80" w:rsidRPr="00956A80">
            <w:rPr>
              <w:noProof/>
              <w:sz w:val="24"/>
              <w:szCs w:val="24"/>
            </w:rPr>
            <w:t>(Frenkel, Mezzatesta, &amp; Strack, 1997)</w:t>
          </w:r>
          <w:r w:rsidR="00413A43">
            <w:rPr>
              <w:sz w:val="24"/>
              <w:szCs w:val="24"/>
            </w:rPr>
            <w:fldChar w:fldCharType="end"/>
          </w:r>
        </w:sdtContent>
      </w:sdt>
      <w:r w:rsidR="006B519D">
        <w:rPr>
          <w:sz w:val="24"/>
          <w:szCs w:val="24"/>
        </w:rPr>
        <w:t xml:space="preserve">. We subsequently note at </w:t>
      </w:r>
      <w:r w:rsidR="004C0EC1">
        <w:rPr>
          <w:sz w:val="24"/>
          <w:szCs w:val="24"/>
        </w:rPr>
        <w:t>depth Y</w:t>
      </w:r>
      <w:r w:rsidR="006B519D">
        <w:rPr>
          <w:sz w:val="24"/>
          <w:szCs w:val="24"/>
        </w:rPr>
        <w:t xml:space="preserve">40 that </w:t>
      </w:r>
      <w:r w:rsidR="004C0EC1">
        <w:rPr>
          <w:sz w:val="24"/>
          <w:szCs w:val="24"/>
        </w:rPr>
        <w:t xml:space="preserve">there is a </w:t>
      </w:r>
      <w:r w:rsidR="00863CB1">
        <w:rPr>
          <w:sz w:val="24"/>
          <w:szCs w:val="24"/>
        </w:rPr>
        <w:t xml:space="preserve">low </w:t>
      </w:r>
      <w:r w:rsidR="008F2538">
        <w:rPr>
          <w:sz w:val="24"/>
          <w:szCs w:val="24"/>
        </w:rPr>
        <w:t>resistivity value which we attribute to the presence of clay/shale, and which we use for our “shale” baseline.</w:t>
      </w:r>
      <w:r w:rsidR="0078123F">
        <w:rPr>
          <w:sz w:val="24"/>
          <w:szCs w:val="24"/>
        </w:rPr>
        <w:t xml:space="preserve"> </w:t>
      </w:r>
      <w:r w:rsidR="0078123F" w:rsidRPr="002A679A">
        <w:rPr>
          <w:sz w:val="24"/>
          <w:szCs w:val="24"/>
        </w:rPr>
        <w:t xml:space="preserve">We </w:t>
      </w:r>
      <w:r w:rsidR="00AA6B1E">
        <w:rPr>
          <w:sz w:val="24"/>
          <w:szCs w:val="24"/>
        </w:rPr>
        <w:t xml:space="preserve">than </w:t>
      </w:r>
      <w:r w:rsidR="0078123F" w:rsidRPr="002A679A">
        <w:rPr>
          <w:sz w:val="24"/>
          <w:szCs w:val="24"/>
        </w:rPr>
        <w:t xml:space="preserve">apply </w:t>
      </w:r>
      <w:r w:rsidR="00347080" w:rsidRPr="002A679A">
        <w:rPr>
          <w:sz w:val="24"/>
          <w:szCs w:val="24"/>
        </w:rPr>
        <w:fldChar w:fldCharType="begin"/>
      </w:r>
      <w:r w:rsidR="00347080" w:rsidRPr="002A679A">
        <w:rPr>
          <w:sz w:val="24"/>
          <w:szCs w:val="24"/>
        </w:rPr>
        <w:instrText xml:space="preserve"> REF _Ref129684407 \h  \* MERGEFORMAT </w:instrText>
      </w:r>
      <w:r w:rsidR="00347080" w:rsidRPr="002A679A">
        <w:rPr>
          <w:sz w:val="24"/>
          <w:szCs w:val="24"/>
        </w:rPr>
      </w:r>
      <w:r w:rsidR="00347080" w:rsidRPr="002A679A">
        <w:rPr>
          <w:sz w:val="24"/>
          <w:szCs w:val="24"/>
        </w:rPr>
        <w:fldChar w:fldCharType="separate"/>
      </w:r>
      <w:r w:rsidR="00956A80" w:rsidRPr="00956A80">
        <w:rPr>
          <w:color w:val="000000" w:themeColor="text1"/>
          <w:sz w:val="24"/>
          <w:szCs w:val="24"/>
        </w:rPr>
        <w:t>Eq. 1</w:t>
      </w:r>
      <w:r w:rsidR="00347080" w:rsidRPr="002A679A">
        <w:rPr>
          <w:sz w:val="24"/>
          <w:szCs w:val="24"/>
        </w:rPr>
        <w:fldChar w:fldCharType="end"/>
      </w:r>
      <w:r w:rsidR="00347080" w:rsidRPr="00347080">
        <w:rPr>
          <w:sz w:val="24"/>
          <w:szCs w:val="24"/>
        </w:rPr>
        <w:t xml:space="preserve"> to determine the VSH volume:</w:t>
      </w:r>
    </w:p>
    <w:p w14:paraId="4C8BB005" w14:textId="476D34E5" w:rsidR="00344E87" w:rsidRDefault="00344E87" w:rsidP="0078123F">
      <w:pPr>
        <w:pStyle w:val="Caption"/>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AC222C" w14:paraId="6CF39FD2" w14:textId="77777777">
        <w:tc>
          <w:tcPr>
            <w:tcW w:w="750" w:type="pct"/>
          </w:tcPr>
          <w:p w14:paraId="1532BF62" w14:textId="69E29053" w:rsidR="00AC222C" w:rsidRDefault="00F82621">
            <w:pPr>
              <w:jc w:val="both"/>
              <w:rPr>
                <w:rFonts w:ascii="Times" w:hAnsi="Times" w:cs="Times"/>
                <w:color w:val="000000" w:themeColor="text1"/>
                <w:sz w:val="24"/>
                <w:szCs w:val="24"/>
              </w:rPr>
            </w:pPr>
            <w:r>
              <w:rPr>
                <w:rFonts w:ascii="Times" w:hAnsi="Times" w:cs="Times"/>
                <w:color w:val="000000" w:themeColor="text1"/>
                <w:sz w:val="24"/>
                <w:szCs w:val="24"/>
              </w:rPr>
              <w:t>VSH from Resistivity</w:t>
            </w:r>
          </w:p>
        </w:tc>
        <w:tc>
          <w:tcPr>
            <w:tcW w:w="3750" w:type="pct"/>
          </w:tcPr>
          <w:p w14:paraId="56E4D9C8" w14:textId="7F15FEC1" w:rsidR="00AC222C" w:rsidRDefault="004E2D09">
            <w:pPr>
              <w:jc w:val="both"/>
              <w:rPr>
                <w:rFonts w:ascii="Times" w:hAnsi="Times" w:cs="Times"/>
                <w:color w:val="000000" w:themeColor="text1"/>
                <w:sz w:val="24"/>
                <w:szCs w:val="24"/>
              </w:rPr>
            </w:pPr>
            <m:oMathPara>
              <m:oMath>
                <m:r>
                  <m:rPr>
                    <m:sty m:val="p"/>
                  </m:rPr>
                  <w:rPr>
                    <w:rFonts w:ascii="Cambria Math" w:hAnsi="Cambria Math" w:cs="Times"/>
                    <w:color w:val="000000" w:themeColor="text1"/>
                    <w:sz w:val="24"/>
                    <w:szCs w:val="24"/>
                    <w:vertAlign w:val="subscript"/>
                  </w:rPr>
                  <m:t>VSH</m:t>
                </m:r>
                <m:r>
                  <w:rPr>
                    <w:rFonts w:ascii="Cambria Math" w:hAnsi="Cambria Math" w:cs="Times"/>
                    <w:color w:val="000000" w:themeColor="text1"/>
                    <w:sz w:val="24"/>
                    <w:szCs w:val="24"/>
                  </w:rPr>
                  <m:t>=</m:t>
                </m:r>
                <m:sSup>
                  <m:sSupPr>
                    <m:ctrlPr>
                      <w:rPr>
                        <w:rFonts w:ascii="Cambria Math" w:hAnsi="Cambria Math" w:cs="Times"/>
                        <w:i/>
                        <w:color w:val="000000" w:themeColor="text1"/>
                        <w:sz w:val="24"/>
                        <w:szCs w:val="24"/>
                      </w:rPr>
                    </m:ctrlPr>
                  </m:sSupPr>
                  <m:e>
                    <m:d>
                      <m:dPr>
                        <m:begChr m:val="["/>
                        <m:endChr m:val="]"/>
                        <m:ctrlPr>
                          <w:rPr>
                            <w:rFonts w:ascii="Cambria Math" w:hAnsi="Cambria Math" w:cs="Times"/>
                            <w:i/>
                            <w:color w:val="000000" w:themeColor="text1"/>
                            <w:sz w:val="24"/>
                            <w:szCs w:val="24"/>
                          </w:rPr>
                        </m:ctrlPr>
                      </m:dPr>
                      <m:e>
                        <m:f>
                          <m:fPr>
                            <m:ctrlPr>
                              <w:rPr>
                                <w:rFonts w:ascii="Cambria Math" w:hAnsi="Cambria Math" w:cs="Times"/>
                                <w:i/>
                                <w:color w:val="000000" w:themeColor="text1"/>
                                <w:sz w:val="24"/>
                                <w:szCs w:val="24"/>
                              </w:rPr>
                            </m:ctrlPr>
                          </m:fPr>
                          <m:num>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e>
                            </m:d>
                          </m:num>
                          <m:den>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e>
                            </m:d>
                          </m:den>
                        </m:f>
                      </m:e>
                    </m:d>
                  </m:e>
                  <m:sup>
                    <m:r>
                      <w:rPr>
                        <w:rFonts w:ascii="Cambria Math" w:hAnsi="Cambria Math" w:cs="Times"/>
                        <w:color w:val="000000" w:themeColor="text1"/>
                        <w:sz w:val="24"/>
                        <w:szCs w:val="24"/>
                      </w:rPr>
                      <m:t>1/b</m:t>
                    </m:r>
                  </m:sup>
                </m:sSup>
              </m:oMath>
            </m:oMathPara>
          </w:p>
        </w:tc>
        <w:tc>
          <w:tcPr>
            <w:tcW w:w="500" w:type="pct"/>
            <w:vAlign w:val="center"/>
          </w:tcPr>
          <w:p w14:paraId="2483BCED" w14:textId="03B268F2" w:rsidR="00AC222C" w:rsidRPr="00347080" w:rsidRDefault="0078123F" w:rsidP="00347080">
            <w:pPr>
              <w:jc w:val="center"/>
              <w:rPr>
                <w:b/>
                <w:color w:val="000000" w:themeColor="text1"/>
              </w:rPr>
            </w:pPr>
            <w:bookmarkStart w:id="21" w:name="_Ref129684407"/>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1</w:t>
            </w:r>
            <w:r w:rsidRPr="00347080">
              <w:rPr>
                <w:b/>
                <w:color w:val="000000" w:themeColor="text1"/>
              </w:rPr>
              <w:fldChar w:fldCharType="end"/>
            </w:r>
            <w:bookmarkEnd w:id="21"/>
          </w:p>
        </w:tc>
      </w:tr>
    </w:tbl>
    <w:p w14:paraId="76829A08" w14:textId="77777777" w:rsidR="00437EB1" w:rsidRDefault="00437EB1" w:rsidP="00C062B1">
      <w:pPr>
        <w:jc w:val="both"/>
        <w:rPr>
          <w:sz w:val="24"/>
          <w:szCs w:val="24"/>
        </w:rPr>
      </w:pPr>
    </w:p>
    <w:p w14:paraId="7333E381" w14:textId="34D04E33" w:rsidR="00347080" w:rsidRDefault="00347080" w:rsidP="00C062B1">
      <w:pPr>
        <w:jc w:val="both"/>
        <w:rPr>
          <w:sz w:val="24"/>
          <w:szCs w:val="24"/>
        </w:rPr>
      </w:pPr>
      <w:r>
        <w:rPr>
          <w:sz w:val="24"/>
          <w:szCs w:val="24"/>
        </w:rPr>
        <w:t xml:space="preserve">where </w:t>
      </w:r>
      <w:r w:rsidR="00BA5821">
        <w:rPr>
          <w:sz w:val="24"/>
          <w:szCs w:val="24"/>
        </w:rPr>
        <w:t>R</w:t>
      </w:r>
      <w:r w:rsidR="00BA5821" w:rsidRPr="002A679A">
        <w:rPr>
          <w:sz w:val="24"/>
          <w:szCs w:val="24"/>
          <w:vertAlign w:val="subscript"/>
        </w:rPr>
        <w:t>sh</w:t>
      </w:r>
      <w:r w:rsidR="00BA5821">
        <w:rPr>
          <w:sz w:val="24"/>
          <w:szCs w:val="24"/>
        </w:rPr>
        <w:t xml:space="preserve"> is the resistivity of the shale</w:t>
      </w:r>
      <w:r w:rsidR="00B11B74">
        <w:rPr>
          <w:sz w:val="24"/>
          <w:szCs w:val="24"/>
        </w:rPr>
        <w:t xml:space="preserve"> (ohmm)</w:t>
      </w:r>
      <w:r w:rsidR="00BA5821">
        <w:rPr>
          <w:sz w:val="24"/>
          <w:szCs w:val="24"/>
        </w:rPr>
        <w:t xml:space="preserve">, </w:t>
      </w:r>
      <w:r w:rsidR="000D0E1A">
        <w:rPr>
          <w:sz w:val="24"/>
          <w:szCs w:val="24"/>
        </w:rPr>
        <w:t>R</w:t>
      </w:r>
      <w:r w:rsidR="000D0E1A" w:rsidRPr="002A679A">
        <w:rPr>
          <w:sz w:val="24"/>
          <w:szCs w:val="24"/>
          <w:vertAlign w:val="subscript"/>
        </w:rPr>
        <w:t>lim</w:t>
      </w:r>
      <w:r w:rsidR="00BA5821">
        <w:rPr>
          <w:sz w:val="24"/>
          <w:szCs w:val="24"/>
        </w:rPr>
        <w:t xml:space="preserve"> is the </w:t>
      </w:r>
      <w:r w:rsidR="000D0E1A">
        <w:rPr>
          <w:sz w:val="24"/>
          <w:szCs w:val="24"/>
        </w:rPr>
        <w:t>maximum resistivity in clean pay intervals</w:t>
      </w:r>
      <w:r w:rsidR="00B11B74">
        <w:rPr>
          <w:sz w:val="24"/>
          <w:szCs w:val="24"/>
        </w:rPr>
        <w:t xml:space="preserve"> (ohmm)</w:t>
      </w:r>
      <w:r w:rsidR="000D0E1A">
        <w:rPr>
          <w:sz w:val="24"/>
          <w:szCs w:val="24"/>
        </w:rPr>
        <w:t>,</w:t>
      </w:r>
      <w:r w:rsidR="00BA5821">
        <w:rPr>
          <w:sz w:val="24"/>
          <w:szCs w:val="24"/>
        </w:rPr>
        <w:t xml:space="preserve"> </w:t>
      </w:r>
      <w:r w:rsidR="000B1EFB">
        <w:rPr>
          <w:sz w:val="24"/>
          <w:szCs w:val="24"/>
        </w:rPr>
        <w:t>R</w:t>
      </w:r>
      <w:r w:rsidR="000B1EFB" w:rsidRPr="002A679A">
        <w:rPr>
          <w:sz w:val="24"/>
          <w:szCs w:val="24"/>
          <w:vertAlign w:val="subscript"/>
        </w:rPr>
        <w:t>t</w:t>
      </w:r>
      <w:r w:rsidR="000B1EFB">
        <w:rPr>
          <w:sz w:val="24"/>
          <w:szCs w:val="24"/>
        </w:rPr>
        <w:t xml:space="preserve"> is</w:t>
      </w:r>
      <w:r w:rsidR="00BA5821">
        <w:rPr>
          <w:sz w:val="24"/>
          <w:szCs w:val="24"/>
        </w:rPr>
        <w:t xml:space="preserve"> </w:t>
      </w:r>
      <w:r w:rsidR="0012799B">
        <w:rPr>
          <w:sz w:val="24"/>
          <w:szCs w:val="24"/>
        </w:rPr>
        <w:t>resistivity</w:t>
      </w:r>
      <w:r w:rsidR="00BA5821">
        <w:rPr>
          <w:sz w:val="24"/>
          <w:szCs w:val="24"/>
        </w:rPr>
        <w:t xml:space="preserve"> measured on logs</w:t>
      </w:r>
      <w:r w:rsidR="0012799B">
        <w:rPr>
          <w:sz w:val="24"/>
          <w:szCs w:val="24"/>
        </w:rPr>
        <w:t xml:space="preserve"> </w:t>
      </w:r>
      <w:r w:rsidR="00B11B74">
        <w:rPr>
          <w:sz w:val="24"/>
          <w:szCs w:val="24"/>
        </w:rPr>
        <w:t>(ohmm)</w:t>
      </w:r>
      <w:r w:rsidR="00FF02ED">
        <w:rPr>
          <w:sz w:val="24"/>
          <w:szCs w:val="24"/>
        </w:rPr>
        <w:t xml:space="preserve"> </w:t>
      </w:r>
      <w:r w:rsidR="0012799B">
        <w:rPr>
          <w:sz w:val="24"/>
          <w:szCs w:val="24"/>
        </w:rPr>
        <w:t>and</w:t>
      </w:r>
      <w:r w:rsidR="00A8190B">
        <w:rPr>
          <w:sz w:val="24"/>
          <w:szCs w:val="24"/>
        </w:rPr>
        <w:t xml:space="preserve"> b = 1.0-2.0</w:t>
      </w:r>
      <w:r w:rsidR="00B11B74">
        <w:rPr>
          <w:sz w:val="24"/>
          <w:szCs w:val="24"/>
        </w:rPr>
        <w:t xml:space="preserve"> </w:t>
      </w:r>
      <w:r w:rsidR="00B11B74" w:rsidRPr="00F00322">
        <w:rPr>
          <w:sz w:val="24"/>
          <w:szCs w:val="24"/>
        </w:rPr>
        <w:t>[dimensionless]</w:t>
      </w:r>
      <w:sdt>
        <w:sdtPr>
          <w:rPr>
            <w:sz w:val="24"/>
            <w:szCs w:val="24"/>
          </w:rPr>
          <w:id w:val="-383170462"/>
          <w:citation/>
        </w:sdtPr>
        <w:sdtEndPr/>
        <w:sdtContent>
          <w:r w:rsidR="002A679A">
            <w:rPr>
              <w:sz w:val="24"/>
              <w:szCs w:val="24"/>
            </w:rPr>
            <w:fldChar w:fldCharType="begin"/>
          </w:r>
          <w:r w:rsidR="002A679A">
            <w:rPr>
              <w:sz w:val="24"/>
              <w:szCs w:val="24"/>
            </w:rPr>
            <w:instrText xml:space="preserve"> CITATION Pou70 \l 1033 </w:instrText>
          </w:r>
          <w:r w:rsidR="002A679A">
            <w:rPr>
              <w:sz w:val="24"/>
              <w:szCs w:val="24"/>
            </w:rPr>
            <w:fldChar w:fldCharType="separate"/>
          </w:r>
          <w:r w:rsidR="00956A80">
            <w:rPr>
              <w:noProof/>
              <w:sz w:val="24"/>
              <w:szCs w:val="24"/>
            </w:rPr>
            <w:t xml:space="preserve"> </w:t>
          </w:r>
          <w:r w:rsidR="00956A80" w:rsidRPr="00956A80">
            <w:rPr>
              <w:noProof/>
              <w:sz w:val="24"/>
              <w:szCs w:val="24"/>
            </w:rPr>
            <w:t>(Poupon &amp; Gaymard, 1970)</w:t>
          </w:r>
          <w:r w:rsidR="002A679A">
            <w:rPr>
              <w:sz w:val="24"/>
              <w:szCs w:val="24"/>
            </w:rPr>
            <w:fldChar w:fldCharType="end"/>
          </w:r>
        </w:sdtContent>
      </w:sdt>
      <w:r w:rsidR="002A679A">
        <w:rPr>
          <w:sz w:val="24"/>
          <w:szCs w:val="24"/>
        </w:rPr>
        <w:t>.</w:t>
      </w:r>
      <w:r w:rsidR="00634F71">
        <w:rPr>
          <w:sz w:val="24"/>
          <w:szCs w:val="24"/>
        </w:rPr>
        <w:t xml:space="preserve"> The results are displayed on the log plot as the first log on the right.</w:t>
      </w:r>
    </w:p>
    <w:p w14:paraId="62BD6E8A" w14:textId="77777777" w:rsidR="00347080" w:rsidRDefault="00347080" w:rsidP="00C062B1">
      <w:pPr>
        <w:jc w:val="both"/>
        <w:rPr>
          <w:sz w:val="24"/>
          <w:szCs w:val="24"/>
        </w:rPr>
      </w:pPr>
    </w:p>
    <w:p w14:paraId="0597F6EE" w14:textId="72F7AC34" w:rsidR="00CB69A8" w:rsidRDefault="004041CF" w:rsidP="00C062B1">
      <w:pPr>
        <w:jc w:val="both"/>
        <w:rPr>
          <w:sz w:val="24"/>
          <w:szCs w:val="24"/>
        </w:rPr>
      </w:pPr>
      <w:r>
        <w:rPr>
          <w:sz w:val="24"/>
          <w:szCs w:val="24"/>
        </w:rPr>
        <w:t xml:space="preserve">We had initially </w:t>
      </w:r>
      <w:r w:rsidR="00CA35A6">
        <w:rPr>
          <w:sz w:val="24"/>
          <w:szCs w:val="24"/>
        </w:rPr>
        <w:t>intended</w:t>
      </w:r>
      <w:r>
        <w:rPr>
          <w:sz w:val="24"/>
          <w:szCs w:val="24"/>
        </w:rPr>
        <w:t xml:space="preserve"> to evaluate</w:t>
      </w:r>
      <w:r w:rsidR="002927C2">
        <w:rPr>
          <w:sz w:val="24"/>
          <w:szCs w:val="24"/>
        </w:rPr>
        <w:t xml:space="preserve"> </w:t>
      </w:r>
      <w:r w:rsidR="00E3216B">
        <w:rPr>
          <w:sz w:val="24"/>
          <w:szCs w:val="24"/>
        </w:rPr>
        <w:t>total</w:t>
      </w:r>
      <w:r w:rsidR="00440A0F">
        <w:rPr>
          <w:sz w:val="24"/>
          <w:szCs w:val="24"/>
        </w:rPr>
        <w:t xml:space="preserve"> </w:t>
      </w:r>
      <w:r w:rsidR="002927C2">
        <w:rPr>
          <w:sz w:val="24"/>
          <w:szCs w:val="24"/>
        </w:rPr>
        <w:t>porosity</w:t>
      </w:r>
      <w:r w:rsidR="00AB655A">
        <w:rPr>
          <w:sz w:val="24"/>
          <w:szCs w:val="24"/>
        </w:rPr>
        <w:t xml:space="preserve"> (PHIT)</w:t>
      </w:r>
      <w:r w:rsidR="002927C2">
        <w:rPr>
          <w:sz w:val="24"/>
          <w:szCs w:val="24"/>
        </w:rPr>
        <w:t xml:space="preserve"> using </w:t>
      </w:r>
      <w:r w:rsidR="00367307">
        <w:rPr>
          <w:sz w:val="24"/>
          <w:szCs w:val="24"/>
        </w:rPr>
        <w:t>both</w:t>
      </w:r>
      <w:r w:rsidR="002927C2">
        <w:rPr>
          <w:sz w:val="24"/>
          <w:szCs w:val="24"/>
        </w:rPr>
        <w:t xml:space="preserve"> </w:t>
      </w:r>
      <w:r w:rsidR="00B00DE6">
        <w:rPr>
          <w:sz w:val="24"/>
          <w:szCs w:val="24"/>
        </w:rPr>
        <w:t xml:space="preserve">near and far counts </w:t>
      </w:r>
      <w:r>
        <w:rPr>
          <w:sz w:val="24"/>
          <w:szCs w:val="24"/>
        </w:rPr>
        <w:t>measured by</w:t>
      </w:r>
      <w:r w:rsidR="00B00DE6">
        <w:rPr>
          <w:sz w:val="24"/>
          <w:szCs w:val="24"/>
        </w:rPr>
        <w:t xml:space="preserve"> the </w:t>
      </w:r>
      <w:r w:rsidR="002927C2">
        <w:rPr>
          <w:sz w:val="24"/>
          <w:szCs w:val="24"/>
        </w:rPr>
        <w:t>neutron log</w:t>
      </w:r>
      <w:r w:rsidR="00AB655A">
        <w:rPr>
          <w:sz w:val="24"/>
          <w:szCs w:val="24"/>
        </w:rPr>
        <w:t xml:space="preserve"> </w:t>
      </w:r>
      <w:r>
        <w:rPr>
          <w:sz w:val="24"/>
          <w:szCs w:val="24"/>
        </w:rPr>
        <w:t>(NEAR and FAR</w:t>
      </w:r>
      <w:r w:rsidR="00023811">
        <w:rPr>
          <w:sz w:val="24"/>
          <w:szCs w:val="24"/>
        </w:rPr>
        <w:t>)</w:t>
      </w:r>
      <w:r w:rsidR="002927C2">
        <w:rPr>
          <w:sz w:val="24"/>
          <w:szCs w:val="24"/>
        </w:rPr>
        <w:t xml:space="preserve">, as no density log is present. </w:t>
      </w:r>
      <w:r w:rsidR="006F4800">
        <w:rPr>
          <w:sz w:val="24"/>
          <w:szCs w:val="24"/>
        </w:rPr>
        <w:t xml:space="preserve">These logs was present </w:t>
      </w:r>
      <w:r w:rsidR="003427B1">
        <w:rPr>
          <w:sz w:val="24"/>
          <w:szCs w:val="24"/>
        </w:rPr>
        <w:t>i</w:t>
      </w:r>
      <w:r w:rsidR="006F4800">
        <w:rPr>
          <w:sz w:val="24"/>
          <w:szCs w:val="24"/>
        </w:rPr>
        <w:t>n other wells in Field B.</w:t>
      </w:r>
      <w:r w:rsidR="002927C2">
        <w:rPr>
          <w:sz w:val="24"/>
          <w:szCs w:val="24"/>
        </w:rPr>
        <w:t xml:space="preserve"> Unfortunately, </w:t>
      </w:r>
      <w:r w:rsidR="00A972C2">
        <w:rPr>
          <w:sz w:val="24"/>
          <w:szCs w:val="24"/>
        </w:rPr>
        <w:t>there was only near counts present</w:t>
      </w:r>
      <w:r w:rsidR="00734F11">
        <w:rPr>
          <w:sz w:val="24"/>
          <w:szCs w:val="24"/>
        </w:rPr>
        <w:t xml:space="preserve"> for </w:t>
      </w:r>
      <w:r w:rsidR="00921747">
        <w:rPr>
          <w:sz w:val="24"/>
          <w:szCs w:val="24"/>
        </w:rPr>
        <w:t>W</w:t>
      </w:r>
      <w:r w:rsidR="00734F11">
        <w:rPr>
          <w:sz w:val="24"/>
          <w:szCs w:val="24"/>
        </w:rPr>
        <w:t>ell</w:t>
      </w:r>
      <w:r w:rsidR="00921747">
        <w:rPr>
          <w:sz w:val="24"/>
          <w:szCs w:val="24"/>
        </w:rPr>
        <w:t xml:space="preserve"> CP</w:t>
      </w:r>
      <w:r w:rsidR="00A972C2">
        <w:rPr>
          <w:sz w:val="24"/>
          <w:szCs w:val="24"/>
        </w:rPr>
        <w:t xml:space="preserve">. We </w:t>
      </w:r>
      <w:r w:rsidR="00054941">
        <w:rPr>
          <w:sz w:val="24"/>
          <w:szCs w:val="24"/>
        </w:rPr>
        <w:t>instead</w:t>
      </w:r>
      <w:r w:rsidR="00A972C2">
        <w:rPr>
          <w:sz w:val="24"/>
          <w:szCs w:val="24"/>
        </w:rPr>
        <w:t xml:space="preserve"> converted the NEAR counts to an </w:t>
      </w:r>
      <w:r w:rsidR="00CE22EC">
        <w:rPr>
          <w:sz w:val="24"/>
          <w:szCs w:val="24"/>
        </w:rPr>
        <w:t>“estimated”</w:t>
      </w:r>
      <w:r w:rsidR="00A972C2">
        <w:rPr>
          <w:sz w:val="24"/>
          <w:szCs w:val="24"/>
        </w:rPr>
        <w:t xml:space="preserve"> neutron porosity (PHIN)</w:t>
      </w:r>
      <w:r w:rsidR="002B512F">
        <w:rPr>
          <w:sz w:val="24"/>
          <w:szCs w:val="24"/>
        </w:rPr>
        <w:t>,</w:t>
      </w:r>
      <w:r w:rsidR="00734F11">
        <w:rPr>
          <w:sz w:val="24"/>
          <w:szCs w:val="24"/>
        </w:rPr>
        <w:t xml:space="preserve"> utilizing an old chart book </w:t>
      </w:r>
      <w:r w:rsidR="00CE22EC">
        <w:rPr>
          <w:sz w:val="24"/>
          <w:szCs w:val="24"/>
        </w:rPr>
        <w:t>correlation</w:t>
      </w:r>
      <w:r w:rsidR="00472A46">
        <w:rPr>
          <w:sz w:val="24"/>
          <w:szCs w:val="24"/>
        </w:rPr>
        <w:t xml:space="preserve">, </w:t>
      </w:r>
      <w:r w:rsidR="000D0681">
        <w:rPr>
          <w:sz w:val="24"/>
          <w:szCs w:val="24"/>
        </w:rPr>
        <w:t>as</w:t>
      </w:r>
      <w:r w:rsidR="00472A46">
        <w:rPr>
          <w:sz w:val="24"/>
          <w:szCs w:val="24"/>
        </w:rPr>
        <w:t xml:space="preserve"> given in </w:t>
      </w:r>
      <w:r w:rsidR="00472A46" w:rsidRPr="00726D4A">
        <w:rPr>
          <w:sz w:val="24"/>
          <w:szCs w:val="24"/>
        </w:rPr>
        <w:fldChar w:fldCharType="begin"/>
      </w:r>
      <w:r w:rsidR="00472A46" w:rsidRPr="00726D4A">
        <w:rPr>
          <w:sz w:val="24"/>
          <w:szCs w:val="24"/>
        </w:rPr>
        <w:instrText xml:space="preserve"> REF _Ref129681465 \h  \* MERGEFORMAT </w:instrText>
      </w:r>
      <w:r w:rsidR="00472A46" w:rsidRPr="00726D4A">
        <w:rPr>
          <w:sz w:val="24"/>
          <w:szCs w:val="24"/>
        </w:rPr>
      </w:r>
      <w:r w:rsidR="00472A46"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15</w:t>
      </w:r>
      <w:r w:rsidR="00472A46" w:rsidRPr="00726D4A">
        <w:rPr>
          <w:sz w:val="24"/>
          <w:szCs w:val="24"/>
        </w:rPr>
        <w:fldChar w:fldCharType="end"/>
      </w:r>
      <w:r w:rsidR="00CE22EC">
        <w:rPr>
          <w:sz w:val="24"/>
          <w:szCs w:val="24"/>
        </w:rPr>
        <w:t xml:space="preserve">. Typically, for </w:t>
      </w:r>
      <w:r w:rsidR="00472A46">
        <w:rPr>
          <w:sz w:val="24"/>
          <w:szCs w:val="24"/>
        </w:rPr>
        <w:t>such</w:t>
      </w:r>
      <w:r w:rsidR="00CE22EC">
        <w:rPr>
          <w:sz w:val="24"/>
          <w:szCs w:val="24"/>
        </w:rPr>
        <w:t xml:space="preserve"> </w:t>
      </w:r>
      <w:r w:rsidR="00A011BD">
        <w:rPr>
          <w:sz w:val="24"/>
          <w:szCs w:val="24"/>
        </w:rPr>
        <w:t>correlation</w:t>
      </w:r>
      <w:r w:rsidR="0082053E">
        <w:rPr>
          <w:sz w:val="24"/>
          <w:szCs w:val="24"/>
        </w:rPr>
        <w:t xml:space="preserve"> to be accurate</w:t>
      </w:r>
      <w:r w:rsidR="00CE22EC">
        <w:rPr>
          <w:sz w:val="24"/>
          <w:szCs w:val="24"/>
        </w:rPr>
        <w:t xml:space="preserve">, information </w:t>
      </w:r>
      <w:r w:rsidR="00C70C55">
        <w:rPr>
          <w:sz w:val="24"/>
          <w:szCs w:val="24"/>
        </w:rPr>
        <w:t xml:space="preserve">about </w:t>
      </w:r>
      <w:r w:rsidR="00472A46">
        <w:rPr>
          <w:sz w:val="24"/>
          <w:szCs w:val="24"/>
        </w:rPr>
        <w:t xml:space="preserve">the </w:t>
      </w:r>
      <w:r w:rsidR="00C70C55">
        <w:rPr>
          <w:sz w:val="24"/>
          <w:szCs w:val="24"/>
        </w:rPr>
        <w:t>type of</w:t>
      </w:r>
      <w:r w:rsidR="00472A46">
        <w:rPr>
          <w:sz w:val="24"/>
          <w:szCs w:val="24"/>
        </w:rPr>
        <w:t xml:space="preserve"> tool</w:t>
      </w:r>
      <w:r w:rsidR="00CE22EC">
        <w:rPr>
          <w:sz w:val="24"/>
          <w:szCs w:val="24"/>
        </w:rPr>
        <w:t xml:space="preserve"> </w:t>
      </w:r>
      <w:r w:rsidR="00472A46">
        <w:rPr>
          <w:sz w:val="24"/>
          <w:szCs w:val="24"/>
        </w:rPr>
        <w:t>is</w:t>
      </w:r>
      <w:r w:rsidR="00CE22EC">
        <w:rPr>
          <w:sz w:val="24"/>
          <w:szCs w:val="24"/>
        </w:rPr>
        <w:t xml:space="preserve"> neede</w:t>
      </w:r>
      <w:r w:rsidR="00472A46">
        <w:rPr>
          <w:sz w:val="24"/>
          <w:szCs w:val="24"/>
        </w:rPr>
        <w:t>d</w:t>
      </w:r>
      <w:r w:rsidR="00CE22EC">
        <w:rPr>
          <w:sz w:val="24"/>
          <w:szCs w:val="24"/>
        </w:rPr>
        <w:t xml:space="preserve">, but this </w:t>
      </w:r>
      <w:r w:rsidR="00472A46">
        <w:rPr>
          <w:sz w:val="24"/>
          <w:szCs w:val="24"/>
        </w:rPr>
        <w:t>information</w:t>
      </w:r>
      <w:r w:rsidR="00CE22EC">
        <w:rPr>
          <w:sz w:val="24"/>
          <w:szCs w:val="24"/>
        </w:rPr>
        <w:t xml:space="preserve"> </w:t>
      </w:r>
      <w:r w:rsidR="00472A46">
        <w:rPr>
          <w:sz w:val="24"/>
          <w:szCs w:val="24"/>
        </w:rPr>
        <w:t xml:space="preserve">was not available </w:t>
      </w:r>
      <w:r w:rsidR="00CE22EC">
        <w:rPr>
          <w:sz w:val="24"/>
          <w:szCs w:val="24"/>
        </w:rPr>
        <w:t>for this well</w:t>
      </w:r>
      <w:r w:rsidR="00C72B6A">
        <w:rPr>
          <w:sz w:val="24"/>
          <w:szCs w:val="24"/>
        </w:rPr>
        <w:t xml:space="preserve">, and thus, the correlation was </w:t>
      </w:r>
      <w:r w:rsidR="00BB5BE0">
        <w:rPr>
          <w:sz w:val="24"/>
          <w:szCs w:val="24"/>
        </w:rPr>
        <w:t>applied</w:t>
      </w:r>
      <w:r w:rsidR="00012463">
        <w:rPr>
          <w:sz w:val="24"/>
          <w:szCs w:val="24"/>
        </w:rPr>
        <w:t xml:space="preserve"> assuming</w:t>
      </w:r>
      <w:r w:rsidR="00D27546">
        <w:rPr>
          <w:sz w:val="24"/>
          <w:szCs w:val="24"/>
        </w:rPr>
        <w:t xml:space="preserve"> a </w:t>
      </w:r>
      <w:r w:rsidR="00C70C55">
        <w:rPr>
          <w:sz w:val="24"/>
          <w:szCs w:val="24"/>
        </w:rPr>
        <w:t xml:space="preserve">generic </w:t>
      </w:r>
      <w:r w:rsidR="00966F07">
        <w:rPr>
          <w:sz w:val="24"/>
          <w:szCs w:val="24"/>
        </w:rPr>
        <w:t>NGK</w:t>
      </w:r>
      <w:r w:rsidR="00592000">
        <w:rPr>
          <w:sz w:val="24"/>
          <w:szCs w:val="24"/>
        </w:rPr>
        <w:t xml:space="preserve"> style </w:t>
      </w:r>
      <w:r w:rsidR="00050A6C">
        <w:rPr>
          <w:sz w:val="24"/>
          <w:szCs w:val="24"/>
        </w:rPr>
        <w:t>tool</w:t>
      </w:r>
      <w:r w:rsidR="0050124D">
        <w:rPr>
          <w:sz w:val="24"/>
          <w:szCs w:val="24"/>
        </w:rPr>
        <w:t xml:space="preserve"> from the 50’s</w:t>
      </w:r>
      <w:r w:rsidR="000E014D">
        <w:rPr>
          <w:sz w:val="24"/>
          <w:szCs w:val="24"/>
        </w:rPr>
        <w:t>.</w:t>
      </w:r>
      <w:r w:rsidR="002927C2">
        <w:rPr>
          <w:sz w:val="24"/>
          <w:szCs w:val="24"/>
        </w:rPr>
        <w:t xml:space="preserve"> </w:t>
      </w:r>
    </w:p>
    <w:p w14:paraId="56B0B113" w14:textId="77777777" w:rsidR="00CA35A6" w:rsidRDefault="00CA35A6" w:rsidP="00C062B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0"/>
      </w:tblGrid>
      <w:tr w:rsidR="00CA35A6" w:rsidRPr="00175CE8" w14:paraId="667A2A5F" w14:textId="77777777" w:rsidTr="00CA5B0E">
        <w:tc>
          <w:tcPr>
            <w:tcW w:w="10790" w:type="dxa"/>
            <w:vAlign w:val="center"/>
          </w:tcPr>
          <w:p w14:paraId="190EC3CC" w14:textId="77777777" w:rsidR="00CA35A6" w:rsidRPr="00175CE8" w:rsidRDefault="00CA35A6" w:rsidP="00CA5B0E">
            <w:pPr>
              <w:jc w:val="center"/>
              <w:rPr>
                <w:bCs/>
                <w:sz w:val="24"/>
                <w:szCs w:val="24"/>
              </w:rPr>
            </w:pPr>
            <w:r>
              <w:rPr>
                <w:bCs/>
                <w:noProof/>
                <w:sz w:val="24"/>
                <w:szCs w:val="24"/>
                <w:lang w:val="en-SG" w:eastAsia="en-SG"/>
              </w:rPr>
              <w:drawing>
                <wp:inline distT="0" distB="0" distL="0" distR="0" wp14:anchorId="1CE3AB01" wp14:editId="6523F46B">
                  <wp:extent cx="6804210" cy="2952909"/>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a:picLocks noChangeAspect="1" noChangeArrowheads="1"/>
                          </pic:cNvPicPr>
                        </pic:nvPicPr>
                        <pic:blipFill>
                          <a:blip r:embed="rId30"/>
                          <a:stretch>
                            <a:fillRect/>
                          </a:stretch>
                        </pic:blipFill>
                        <pic:spPr bwMode="auto">
                          <a:xfrm>
                            <a:off x="0" y="0"/>
                            <a:ext cx="6804210" cy="2952909"/>
                          </a:xfrm>
                          <a:prstGeom prst="rect">
                            <a:avLst/>
                          </a:prstGeom>
                          <a:noFill/>
                        </pic:spPr>
                      </pic:pic>
                    </a:graphicData>
                  </a:graphic>
                </wp:inline>
              </w:drawing>
            </w:r>
          </w:p>
        </w:tc>
      </w:tr>
      <w:tr w:rsidR="00CA35A6" w:rsidRPr="00175CE8" w14:paraId="7755D887" w14:textId="77777777" w:rsidTr="00CA5B0E">
        <w:tc>
          <w:tcPr>
            <w:tcW w:w="10800" w:type="dxa"/>
            <w:vAlign w:val="center"/>
          </w:tcPr>
          <w:p w14:paraId="77B8605D" w14:textId="76E222DF" w:rsidR="00CA35A6" w:rsidRPr="00175CE8" w:rsidRDefault="00CA35A6" w:rsidP="00CA5B0E">
            <w:pPr>
              <w:jc w:val="center"/>
              <w:rPr>
                <w:bCs/>
                <w:sz w:val="24"/>
                <w:szCs w:val="24"/>
              </w:rPr>
            </w:pPr>
            <w:bookmarkStart w:id="22" w:name="_Ref129681465"/>
            <w:r w:rsidRPr="009708E8">
              <w:rPr>
                <w:b/>
                <w:color w:val="000000" w:themeColor="text1"/>
              </w:rPr>
              <w:t xml:space="preserve">Figure </w:t>
            </w:r>
            <w:r w:rsidRPr="009708E8">
              <w:rPr>
                <w:b/>
                <w:i/>
                <w:color w:val="000000" w:themeColor="text1"/>
              </w:rPr>
              <w:fldChar w:fldCharType="begin"/>
            </w:r>
            <w:r w:rsidRPr="008B441C">
              <w:rPr>
                <w:b/>
                <w:i/>
                <w:color w:val="000000" w:themeColor="text1"/>
              </w:rPr>
              <w:instrText xml:space="preserve"> SEQ Figure \* ARABIC </w:instrText>
            </w:r>
            <w:r w:rsidRPr="009708E8">
              <w:rPr>
                <w:b/>
                <w:i/>
                <w:color w:val="000000" w:themeColor="text1"/>
              </w:rPr>
              <w:fldChar w:fldCharType="separate"/>
            </w:r>
            <w:r w:rsidR="00956A80">
              <w:rPr>
                <w:b/>
                <w:i/>
                <w:noProof/>
                <w:color w:val="000000" w:themeColor="text1"/>
              </w:rPr>
              <w:t>15</w:t>
            </w:r>
            <w:r w:rsidRPr="009708E8">
              <w:rPr>
                <w:b/>
                <w:i/>
                <w:color w:val="000000" w:themeColor="text1"/>
              </w:rPr>
              <w:fldChar w:fldCharType="end"/>
            </w:r>
            <w:bookmarkEnd w:id="22"/>
            <w:r w:rsidRPr="009708E8">
              <w:rPr>
                <w:b/>
                <w:color w:val="000000" w:themeColor="text1"/>
              </w:rPr>
              <w:t>:</w:t>
            </w:r>
            <w:r w:rsidRPr="00505449">
              <w:rPr>
                <w:bCs/>
                <w:color w:val="000000" w:themeColor="text1"/>
              </w:rPr>
              <w:t xml:space="preserve"> Workflow applied in volcanic log interpretation</w:t>
            </w:r>
          </w:p>
        </w:tc>
      </w:tr>
    </w:tbl>
    <w:p w14:paraId="5AE74596" w14:textId="77777777" w:rsidR="00B05FB8" w:rsidRDefault="00B05FB8" w:rsidP="00C062B1">
      <w:pPr>
        <w:jc w:val="both"/>
        <w:rPr>
          <w:sz w:val="24"/>
          <w:szCs w:val="24"/>
        </w:rPr>
      </w:pPr>
    </w:p>
    <w:p w14:paraId="0ED0FBC0" w14:textId="618326C7" w:rsidR="00B836DE" w:rsidRDefault="003A4BC3" w:rsidP="00C062B1">
      <w:pPr>
        <w:jc w:val="both"/>
        <w:rPr>
          <w:sz w:val="24"/>
          <w:szCs w:val="24"/>
        </w:rPr>
      </w:pPr>
      <w:r>
        <w:rPr>
          <w:sz w:val="24"/>
          <w:szCs w:val="24"/>
        </w:rPr>
        <w:t>To reduce</w:t>
      </w:r>
      <w:r w:rsidR="00D27546">
        <w:rPr>
          <w:sz w:val="24"/>
          <w:szCs w:val="24"/>
        </w:rPr>
        <w:t xml:space="preserve"> </w:t>
      </w:r>
      <w:r w:rsidR="00725FEB">
        <w:rPr>
          <w:sz w:val="24"/>
          <w:szCs w:val="24"/>
        </w:rPr>
        <w:t>the</w:t>
      </w:r>
      <w:r w:rsidR="00D27546">
        <w:rPr>
          <w:sz w:val="24"/>
          <w:szCs w:val="24"/>
        </w:rPr>
        <w:t xml:space="preserve"> </w:t>
      </w:r>
      <w:r>
        <w:rPr>
          <w:sz w:val="24"/>
          <w:szCs w:val="24"/>
        </w:rPr>
        <w:t>uncertainty with having</w:t>
      </w:r>
      <w:r w:rsidR="002E62A5">
        <w:rPr>
          <w:sz w:val="24"/>
          <w:szCs w:val="24"/>
        </w:rPr>
        <w:t xml:space="preserve"> to </w:t>
      </w:r>
      <w:r w:rsidR="0072612E">
        <w:rPr>
          <w:sz w:val="24"/>
          <w:szCs w:val="24"/>
        </w:rPr>
        <w:t xml:space="preserve">estimate “estimate” PHIN, </w:t>
      </w:r>
      <w:r w:rsidR="00CE0CC4">
        <w:rPr>
          <w:sz w:val="24"/>
          <w:szCs w:val="24"/>
        </w:rPr>
        <w:t>we applied</w:t>
      </w:r>
      <w:r w:rsidR="00A00D56" w:rsidRPr="00C062B1">
        <w:rPr>
          <w:sz w:val="24"/>
          <w:szCs w:val="24"/>
        </w:rPr>
        <w:t xml:space="preserve"> </w:t>
      </w:r>
      <w:r w:rsidR="00725FEB">
        <w:rPr>
          <w:sz w:val="24"/>
          <w:szCs w:val="24"/>
        </w:rPr>
        <w:t>a</w:t>
      </w:r>
      <w:r w:rsidR="00A00D56" w:rsidRPr="00C062B1">
        <w:rPr>
          <w:sz w:val="24"/>
          <w:szCs w:val="24"/>
        </w:rPr>
        <w:t xml:space="preserve"> “high-low” </w:t>
      </w:r>
      <w:r w:rsidR="000F5159">
        <w:rPr>
          <w:sz w:val="24"/>
          <w:szCs w:val="24"/>
        </w:rPr>
        <w:t>corre</w:t>
      </w:r>
      <w:r w:rsidR="00625402">
        <w:rPr>
          <w:sz w:val="24"/>
          <w:szCs w:val="24"/>
        </w:rPr>
        <w:t>la</w:t>
      </w:r>
      <w:r w:rsidR="000F5159">
        <w:rPr>
          <w:sz w:val="24"/>
          <w:szCs w:val="24"/>
        </w:rPr>
        <w:t>tion</w:t>
      </w:r>
      <w:r w:rsidR="00CE0CC4">
        <w:rPr>
          <w:sz w:val="24"/>
          <w:szCs w:val="24"/>
        </w:rPr>
        <w:t xml:space="preserve"> to the </w:t>
      </w:r>
      <w:r w:rsidR="00CE0CC4" w:rsidRPr="00273617">
        <w:rPr>
          <w:sz w:val="24"/>
          <w:szCs w:val="24"/>
        </w:rPr>
        <w:t>log</w:t>
      </w:r>
      <w:r w:rsidR="00725FEB">
        <w:rPr>
          <w:sz w:val="24"/>
          <w:szCs w:val="24"/>
        </w:rPr>
        <w:t>,</w:t>
      </w:r>
      <w:r w:rsidR="00726D4A" w:rsidRPr="00726D4A">
        <w:rPr>
          <w:sz w:val="24"/>
          <w:szCs w:val="24"/>
        </w:rPr>
        <w:t xml:space="preserve"> </w:t>
      </w:r>
      <w:r w:rsidR="00A00D56" w:rsidRPr="00C062B1">
        <w:rPr>
          <w:sz w:val="24"/>
          <w:szCs w:val="24"/>
        </w:rPr>
        <w:t xml:space="preserve">where high and low </w:t>
      </w:r>
      <w:r w:rsidR="00440A0F">
        <w:rPr>
          <w:sz w:val="24"/>
          <w:szCs w:val="24"/>
        </w:rPr>
        <w:t>PHI</w:t>
      </w:r>
      <w:r w:rsidR="00AB655A">
        <w:rPr>
          <w:sz w:val="24"/>
          <w:szCs w:val="24"/>
        </w:rPr>
        <w:t>N</w:t>
      </w:r>
      <w:r w:rsidR="00440A0F">
        <w:rPr>
          <w:sz w:val="24"/>
          <w:szCs w:val="24"/>
        </w:rPr>
        <w:t xml:space="preserve"> values </w:t>
      </w:r>
      <w:r w:rsidR="00A00D56" w:rsidRPr="00C062B1">
        <w:rPr>
          <w:sz w:val="24"/>
          <w:szCs w:val="24"/>
        </w:rPr>
        <w:t xml:space="preserve">are calibrated to </w:t>
      </w:r>
      <w:r w:rsidR="00273617" w:rsidRPr="00273617">
        <w:rPr>
          <w:sz w:val="24"/>
          <w:szCs w:val="24"/>
        </w:rPr>
        <w:t xml:space="preserve">core based </w:t>
      </w:r>
      <w:r w:rsidR="00A00D56" w:rsidRPr="00C062B1">
        <w:rPr>
          <w:sz w:val="24"/>
          <w:szCs w:val="24"/>
        </w:rPr>
        <w:t xml:space="preserve">end-points </w:t>
      </w:r>
      <w:r w:rsidR="00D3716D" w:rsidRPr="00273617">
        <w:rPr>
          <w:sz w:val="24"/>
          <w:szCs w:val="24"/>
        </w:rPr>
        <w:t>(</w:t>
      </w:r>
      <w:r w:rsidR="00FE20DC" w:rsidRPr="00C062B1">
        <w:rPr>
          <w:sz w:val="24"/>
          <w:szCs w:val="24"/>
        </w:rPr>
        <w:fldChar w:fldCharType="begin"/>
      </w:r>
      <w:r w:rsidR="00FE20DC" w:rsidRPr="00C062B1">
        <w:rPr>
          <w:sz w:val="24"/>
          <w:szCs w:val="24"/>
        </w:rPr>
        <w:instrText xml:space="preserve"> REF _Ref129100332 \h  \* MERGEFORMAT </w:instrText>
      </w:r>
      <w:r w:rsidR="00FE20DC" w:rsidRPr="00C062B1">
        <w:rPr>
          <w:sz w:val="24"/>
          <w:szCs w:val="24"/>
        </w:rPr>
      </w:r>
      <w:r w:rsidR="00FE20DC"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FE20DC" w:rsidRPr="00C062B1">
        <w:rPr>
          <w:sz w:val="24"/>
          <w:szCs w:val="24"/>
        </w:rPr>
        <w:fldChar w:fldCharType="end"/>
      </w:r>
      <w:r w:rsidR="00D572C4">
        <w:rPr>
          <w:sz w:val="24"/>
          <w:szCs w:val="24"/>
        </w:rPr>
        <w:t>(left</w:t>
      </w:r>
      <w:r w:rsidR="00273617" w:rsidRPr="00273617">
        <w:rPr>
          <w:sz w:val="24"/>
          <w:szCs w:val="24"/>
        </w:rPr>
        <w:t xml:space="preserve">) and </w:t>
      </w:r>
      <w:r w:rsidR="00D3716D" w:rsidRPr="00273617">
        <w:rPr>
          <w:sz w:val="24"/>
          <w:szCs w:val="24"/>
        </w:rPr>
        <w:fldChar w:fldCharType="begin"/>
      </w:r>
      <w:r w:rsidR="00D3716D" w:rsidRPr="00273617">
        <w:rPr>
          <w:sz w:val="24"/>
          <w:szCs w:val="24"/>
        </w:rPr>
        <w:instrText xml:space="preserve"> REF _Ref129681465 \h  \* MERGEFORMAT </w:instrText>
      </w:r>
      <w:r w:rsidR="00D3716D" w:rsidRPr="00273617">
        <w:rPr>
          <w:sz w:val="24"/>
          <w:szCs w:val="24"/>
        </w:rPr>
      </w:r>
      <w:r w:rsidR="00D3716D" w:rsidRPr="00273617">
        <w:rPr>
          <w:sz w:val="24"/>
          <w:szCs w:val="24"/>
        </w:rPr>
        <w:fldChar w:fldCharType="separate"/>
      </w:r>
      <w:r w:rsidR="00956A80" w:rsidRPr="00956A80">
        <w:rPr>
          <w:sz w:val="24"/>
          <w:szCs w:val="24"/>
        </w:rPr>
        <w:t>Figure 15</w:t>
      </w:r>
      <w:r w:rsidR="00D3716D" w:rsidRPr="00273617">
        <w:rPr>
          <w:sz w:val="24"/>
          <w:szCs w:val="24"/>
        </w:rPr>
        <w:fldChar w:fldCharType="end"/>
      </w:r>
      <w:r w:rsidR="00D3716D" w:rsidRPr="00273617">
        <w:rPr>
          <w:sz w:val="24"/>
          <w:szCs w:val="24"/>
        </w:rPr>
        <w:t>)</w:t>
      </w:r>
      <w:r w:rsidR="00A00D56" w:rsidRPr="00273617">
        <w:rPr>
          <w:sz w:val="24"/>
          <w:szCs w:val="24"/>
        </w:rPr>
        <w:t>.</w:t>
      </w:r>
      <w:r w:rsidR="00A00D56" w:rsidRPr="00C062B1">
        <w:rPr>
          <w:sz w:val="24"/>
          <w:szCs w:val="24"/>
        </w:rPr>
        <w:t xml:space="preserve"> </w:t>
      </w:r>
      <w:r w:rsidR="00703CEF">
        <w:rPr>
          <w:sz w:val="24"/>
          <w:szCs w:val="24"/>
        </w:rPr>
        <w:t>W</w:t>
      </w:r>
      <w:r w:rsidR="00D77390">
        <w:rPr>
          <w:sz w:val="24"/>
          <w:szCs w:val="24"/>
        </w:rPr>
        <w:t xml:space="preserve">e </w:t>
      </w:r>
      <w:r w:rsidR="00656403">
        <w:rPr>
          <w:sz w:val="24"/>
          <w:szCs w:val="24"/>
        </w:rPr>
        <w:t>assum</w:t>
      </w:r>
      <w:r w:rsidR="000E014D">
        <w:rPr>
          <w:sz w:val="24"/>
          <w:szCs w:val="24"/>
        </w:rPr>
        <w:t>ed</w:t>
      </w:r>
      <w:r w:rsidR="00656403">
        <w:rPr>
          <w:sz w:val="24"/>
          <w:szCs w:val="24"/>
        </w:rPr>
        <w:t xml:space="preserve"> that low counts</w:t>
      </w:r>
      <w:r w:rsidR="000E014D">
        <w:rPr>
          <w:sz w:val="24"/>
          <w:szCs w:val="24"/>
        </w:rPr>
        <w:t>/ high PHIN</w:t>
      </w:r>
      <w:r w:rsidR="00656403">
        <w:rPr>
          <w:sz w:val="24"/>
          <w:szCs w:val="24"/>
        </w:rPr>
        <w:t xml:space="preserve"> </w:t>
      </w:r>
      <w:r w:rsidR="000E014D">
        <w:rPr>
          <w:sz w:val="24"/>
          <w:szCs w:val="24"/>
        </w:rPr>
        <w:t>was</w:t>
      </w:r>
      <w:r w:rsidR="00656403">
        <w:rPr>
          <w:sz w:val="24"/>
          <w:szCs w:val="24"/>
        </w:rPr>
        <w:t xml:space="preserve"> equivalent to high porosity and vice-versa. </w:t>
      </w:r>
      <w:r w:rsidR="007C53ED">
        <w:rPr>
          <w:sz w:val="24"/>
          <w:szCs w:val="24"/>
        </w:rPr>
        <w:t xml:space="preserve">We </w:t>
      </w:r>
      <w:r w:rsidR="000E014D">
        <w:rPr>
          <w:sz w:val="24"/>
          <w:szCs w:val="24"/>
        </w:rPr>
        <w:t>independently</w:t>
      </w:r>
      <w:r w:rsidR="007C53ED">
        <w:rPr>
          <w:sz w:val="24"/>
          <w:szCs w:val="24"/>
        </w:rPr>
        <w:t xml:space="preserve"> cross check</w:t>
      </w:r>
      <w:r w:rsidR="005E7177">
        <w:rPr>
          <w:sz w:val="24"/>
          <w:szCs w:val="24"/>
        </w:rPr>
        <w:t>ed</w:t>
      </w:r>
      <w:r w:rsidR="0040599F">
        <w:rPr>
          <w:sz w:val="24"/>
          <w:szCs w:val="24"/>
        </w:rPr>
        <w:t xml:space="preserve"> the results of the interpretation </w:t>
      </w:r>
      <w:r w:rsidR="00785F01">
        <w:rPr>
          <w:sz w:val="24"/>
          <w:szCs w:val="24"/>
        </w:rPr>
        <w:t>with</w:t>
      </w:r>
      <w:r w:rsidR="0040599F">
        <w:rPr>
          <w:sz w:val="24"/>
          <w:szCs w:val="24"/>
        </w:rPr>
        <w:t xml:space="preserve"> </w:t>
      </w:r>
      <w:r w:rsidR="000E014D">
        <w:rPr>
          <w:sz w:val="24"/>
          <w:szCs w:val="24"/>
        </w:rPr>
        <w:t xml:space="preserve">field wide </w:t>
      </w:r>
      <w:r w:rsidR="0040599F">
        <w:rPr>
          <w:sz w:val="24"/>
          <w:szCs w:val="24"/>
        </w:rPr>
        <w:t>core data</w:t>
      </w:r>
      <w:r w:rsidR="005E7177">
        <w:rPr>
          <w:sz w:val="24"/>
          <w:szCs w:val="24"/>
        </w:rPr>
        <w:t>,</w:t>
      </w:r>
      <w:r w:rsidR="0040599F">
        <w:rPr>
          <w:sz w:val="24"/>
          <w:szCs w:val="24"/>
        </w:rPr>
        <w:t xml:space="preserve"> </w:t>
      </w:r>
      <w:r w:rsidR="000E014D">
        <w:rPr>
          <w:sz w:val="24"/>
          <w:szCs w:val="24"/>
        </w:rPr>
        <w:t>to determine</w:t>
      </w:r>
      <w:r w:rsidR="0040599F">
        <w:rPr>
          <w:sz w:val="24"/>
          <w:szCs w:val="24"/>
        </w:rPr>
        <w:t xml:space="preserve"> if we are within the expected range of values.</w:t>
      </w:r>
      <w:r w:rsidR="000E014D">
        <w:rPr>
          <w:sz w:val="24"/>
          <w:szCs w:val="24"/>
        </w:rPr>
        <w:t xml:space="preserve"> </w:t>
      </w:r>
    </w:p>
    <w:p w14:paraId="54F3030A" w14:textId="77777777" w:rsidR="00B836DE" w:rsidRDefault="00B836DE" w:rsidP="00C062B1">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6B1B1E" w14:paraId="29B2F5B6" w14:textId="77777777" w:rsidTr="00CA5B0E">
        <w:tc>
          <w:tcPr>
            <w:tcW w:w="750" w:type="pct"/>
          </w:tcPr>
          <w:p w14:paraId="7285877C" w14:textId="6C4A5227" w:rsidR="006B1B1E" w:rsidRPr="00A75BFC" w:rsidRDefault="006B1B1E" w:rsidP="00CA5B0E">
            <w:pPr>
              <w:jc w:val="both"/>
              <w:rPr>
                <w:rFonts w:ascii="Times" w:hAnsi="Times" w:cs="Times"/>
                <w:color w:val="000000" w:themeColor="text1"/>
                <w:sz w:val="24"/>
                <w:szCs w:val="24"/>
              </w:rPr>
            </w:pPr>
            <w:r>
              <w:rPr>
                <w:sz w:val="24"/>
                <w:szCs w:val="24"/>
              </w:rPr>
              <w:t>PHIN</w:t>
            </w:r>
            <w:r w:rsidR="00194586">
              <w:rPr>
                <w:sz w:val="24"/>
                <w:szCs w:val="24"/>
              </w:rPr>
              <w:t xml:space="preserve"> from Near counts</w:t>
            </w:r>
          </w:p>
        </w:tc>
        <w:tc>
          <w:tcPr>
            <w:tcW w:w="3750" w:type="pct"/>
          </w:tcPr>
          <w:p w14:paraId="07AB98E9" w14:textId="6049C1F6" w:rsidR="006B1B1E" w:rsidRPr="00A75BFC" w:rsidRDefault="00012463" w:rsidP="00CA5B0E">
            <w:pPr>
              <w:jc w:val="both"/>
              <w:rPr>
                <w:rFonts w:ascii="Times" w:hAnsi="Times" w:cs="Times"/>
                <w:color w:val="000000" w:themeColor="text1"/>
                <w:sz w:val="18"/>
                <w:szCs w:val="18"/>
              </w:rPr>
            </w:pPr>
            <m:oMathPara>
              <m:oMath>
                <m:r>
                  <w:rPr>
                    <w:rFonts w:ascii="Cambria Math" w:eastAsiaTheme="minorEastAsia" w:hAnsi="Cambria Math"/>
                    <w:sz w:val="24"/>
                    <w:szCs w:val="24"/>
                  </w:rPr>
                  <m:t xml:space="preserve">PHIN=A+ </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B</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den>
                    </m:f>
                  </m:e>
                </m:d>
                <m:r>
                  <m:rPr>
                    <m:nor/>
                  </m:rPr>
                  <w:rPr>
                    <w:sz w:val="24"/>
                    <w:szCs w:val="24"/>
                  </w:rPr>
                  <m:t xml:space="preserve"> </m:t>
                </m:r>
                <m:r>
                  <w:rPr>
                    <w:rFonts w:asci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e>
                          <m:sup>
                            <m:r>
                              <w:rPr>
                                <w:rFonts w:ascii="Cambria Math" w:eastAsiaTheme="minorEastAsia" w:hAnsi="Cambria Math"/>
                                <w:sz w:val="24"/>
                                <w:szCs w:val="24"/>
                              </w:rPr>
                              <m:t>2</m:t>
                            </m:r>
                          </m:sup>
                        </m:sSup>
                      </m:den>
                    </m:f>
                  </m:e>
                </m:d>
              </m:oMath>
            </m:oMathPara>
          </w:p>
        </w:tc>
        <w:tc>
          <w:tcPr>
            <w:tcW w:w="500" w:type="pct"/>
            <w:vAlign w:val="center"/>
          </w:tcPr>
          <w:p w14:paraId="5D15D5AB" w14:textId="3FFA93E8" w:rsidR="006B1B1E" w:rsidRPr="00347080" w:rsidRDefault="006B1B1E" w:rsidP="00CA5B0E">
            <w:pPr>
              <w:jc w:val="center"/>
              <w:rPr>
                <w:b/>
                <w:color w:val="000000" w:themeColor="text1"/>
              </w:rPr>
            </w:pPr>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2</w:t>
            </w:r>
            <w:r w:rsidRPr="00347080">
              <w:rPr>
                <w:b/>
                <w:color w:val="000000" w:themeColor="text1"/>
              </w:rPr>
              <w:fldChar w:fldCharType="end"/>
            </w:r>
          </w:p>
        </w:tc>
      </w:tr>
    </w:tbl>
    <w:p w14:paraId="5AE51443" w14:textId="77777777" w:rsidR="006B1B1E" w:rsidRDefault="006B1B1E" w:rsidP="00C062B1">
      <w:pPr>
        <w:jc w:val="both"/>
        <w:rPr>
          <w:sz w:val="24"/>
          <w:szCs w:val="24"/>
        </w:rPr>
      </w:pPr>
    </w:p>
    <w:p w14:paraId="4F4E8FF8" w14:textId="61B89503" w:rsidR="00472E33" w:rsidRDefault="00A00D56" w:rsidP="00A75BFC">
      <w:pPr>
        <w:jc w:val="both"/>
        <w:rPr>
          <w:sz w:val="24"/>
          <w:szCs w:val="24"/>
        </w:rPr>
      </w:pPr>
      <w:r w:rsidRPr="00C062B1">
        <w:rPr>
          <w:sz w:val="24"/>
          <w:szCs w:val="24"/>
        </w:rPr>
        <w:t xml:space="preserve">SWT is interpreted using the modified </w:t>
      </w:r>
      <w:r w:rsidR="00763886" w:rsidRPr="00763886">
        <w:rPr>
          <w:sz w:val="24"/>
          <w:szCs w:val="24"/>
        </w:rPr>
        <w:t>Indonesia</w:t>
      </w:r>
      <w:r w:rsidR="006F17A6">
        <w:rPr>
          <w:sz w:val="24"/>
          <w:szCs w:val="24"/>
        </w:rPr>
        <w:t xml:space="preserve"> equation</w:t>
      </w:r>
      <w:r w:rsidRPr="00C062B1">
        <w:rPr>
          <w:sz w:val="24"/>
          <w:szCs w:val="24"/>
        </w:rPr>
        <w:t xml:space="preserve"> </w:t>
      </w:r>
      <w:r w:rsidR="00A75BFC" w:rsidRPr="00A75BFC">
        <w:rPr>
          <w:sz w:val="24"/>
          <w:szCs w:val="24"/>
        </w:rPr>
        <w:t>(</w:t>
      </w:r>
      <w:r w:rsidR="00A75BFC" w:rsidRPr="00763886">
        <w:rPr>
          <w:sz w:val="24"/>
          <w:szCs w:val="24"/>
        </w:rPr>
        <w:fldChar w:fldCharType="begin"/>
      </w:r>
      <w:r w:rsidR="00A75BFC" w:rsidRPr="00763886">
        <w:rPr>
          <w:sz w:val="24"/>
          <w:szCs w:val="24"/>
        </w:rPr>
        <w:instrText xml:space="preserve"> REF _Ref129686815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4</w:t>
      </w:r>
      <w:r w:rsidR="00A75BFC" w:rsidRPr="00763886">
        <w:rPr>
          <w:sz w:val="24"/>
          <w:szCs w:val="24"/>
        </w:rPr>
        <w:fldChar w:fldCharType="end"/>
      </w:r>
      <w:r w:rsidR="00A75BFC" w:rsidRPr="00A75BFC">
        <w:rPr>
          <w:sz w:val="24"/>
          <w:szCs w:val="24"/>
        </w:rPr>
        <w:t xml:space="preserve">) </w:t>
      </w:r>
      <w:r w:rsidR="00FE20DC">
        <w:rPr>
          <w:sz w:val="24"/>
          <w:szCs w:val="24"/>
        </w:rPr>
        <w:t xml:space="preserve">and compared </w:t>
      </w:r>
      <w:r w:rsidR="006F17A6">
        <w:rPr>
          <w:sz w:val="24"/>
          <w:szCs w:val="24"/>
        </w:rPr>
        <w:t xml:space="preserve">it </w:t>
      </w:r>
      <w:r w:rsidR="00FE20DC">
        <w:rPr>
          <w:sz w:val="24"/>
          <w:szCs w:val="24"/>
        </w:rPr>
        <w:t>to the</w:t>
      </w:r>
      <w:r w:rsidRPr="00C062B1">
        <w:rPr>
          <w:sz w:val="24"/>
          <w:szCs w:val="24"/>
        </w:rPr>
        <w:t xml:space="preserve"> Archie method</w:t>
      </w:r>
      <w:r w:rsidR="00A75BFC" w:rsidRPr="00A75BFC">
        <w:rPr>
          <w:sz w:val="24"/>
          <w:szCs w:val="24"/>
        </w:rPr>
        <w:t xml:space="preserve"> (</w:t>
      </w:r>
      <w:r w:rsidR="00A75BFC" w:rsidRPr="00763886">
        <w:rPr>
          <w:sz w:val="24"/>
          <w:szCs w:val="24"/>
        </w:rPr>
        <w:fldChar w:fldCharType="begin"/>
      </w:r>
      <w:r w:rsidR="00A75BFC" w:rsidRPr="00763886">
        <w:rPr>
          <w:sz w:val="24"/>
          <w:szCs w:val="24"/>
        </w:rPr>
        <w:instrText xml:space="preserve"> REF _Ref129686825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3</w:t>
      </w:r>
      <w:r w:rsidR="00A75BFC" w:rsidRPr="00763886">
        <w:rPr>
          <w:sz w:val="24"/>
          <w:szCs w:val="24"/>
        </w:rPr>
        <w:fldChar w:fldCharType="end"/>
      </w:r>
      <w:r w:rsidR="00A75BFC" w:rsidRPr="00763886">
        <w:rPr>
          <w:sz w:val="24"/>
          <w:szCs w:val="24"/>
        </w:rPr>
        <w:t>)</w:t>
      </w:r>
      <w:r w:rsidR="008B3649" w:rsidRPr="00763886">
        <w:rPr>
          <w:sz w:val="24"/>
          <w:szCs w:val="24"/>
        </w:rPr>
        <w:t>.</w:t>
      </w:r>
      <w:r w:rsidR="008B3649">
        <w:rPr>
          <w:sz w:val="24"/>
          <w:szCs w:val="24"/>
        </w:rPr>
        <w:t xml:space="preserve"> We </w:t>
      </w:r>
      <w:r w:rsidR="006E7E6D">
        <w:rPr>
          <w:sz w:val="24"/>
          <w:szCs w:val="24"/>
        </w:rPr>
        <w:t>used th</w:t>
      </w:r>
      <w:r w:rsidR="00761495">
        <w:rPr>
          <w:sz w:val="24"/>
          <w:szCs w:val="24"/>
        </w:rPr>
        <w:t>e</w:t>
      </w:r>
      <w:r w:rsidR="006E7E6D">
        <w:rPr>
          <w:sz w:val="24"/>
          <w:szCs w:val="24"/>
        </w:rPr>
        <w:t xml:space="preserve"> Indonesia equation to account for the potential effect of the clays</w:t>
      </w:r>
      <w:r w:rsidR="00555CD2">
        <w:rPr>
          <w:sz w:val="24"/>
          <w:szCs w:val="24"/>
        </w:rPr>
        <w:t>.</w:t>
      </w:r>
      <w:r w:rsidR="006E7E6D">
        <w:rPr>
          <w:sz w:val="24"/>
          <w:szCs w:val="24"/>
        </w:rPr>
        <w:t xml:space="preserve"> </w:t>
      </w:r>
      <w:r w:rsidR="008B3649" w:rsidRPr="00763886">
        <w:rPr>
          <w:sz w:val="24"/>
          <w:szCs w:val="24"/>
        </w:rPr>
        <w:t>We observe</w:t>
      </w:r>
      <w:r w:rsidR="00D04992">
        <w:rPr>
          <w:sz w:val="24"/>
          <w:szCs w:val="24"/>
        </w:rPr>
        <w:t>d</w:t>
      </w:r>
      <w:r w:rsidR="008B3649">
        <w:rPr>
          <w:sz w:val="24"/>
          <w:szCs w:val="24"/>
        </w:rPr>
        <w:t xml:space="preserve"> that</w:t>
      </w:r>
      <w:r w:rsidRPr="00A75BFC">
        <w:rPr>
          <w:sz w:val="24"/>
          <w:szCs w:val="24"/>
        </w:rPr>
        <w:t xml:space="preserve"> </w:t>
      </w:r>
      <w:r w:rsidRPr="00C062B1">
        <w:rPr>
          <w:sz w:val="24"/>
          <w:szCs w:val="24"/>
        </w:rPr>
        <w:t>both results appear similar</w:t>
      </w:r>
      <w:r w:rsidR="008B3649">
        <w:rPr>
          <w:sz w:val="24"/>
          <w:szCs w:val="24"/>
        </w:rPr>
        <w:t xml:space="preserve">, and only show the result of the </w:t>
      </w:r>
      <w:r w:rsidR="00763886" w:rsidRPr="00763886">
        <w:rPr>
          <w:sz w:val="24"/>
          <w:szCs w:val="24"/>
        </w:rPr>
        <w:t>Indonesia</w:t>
      </w:r>
      <w:r w:rsidR="008B3649" w:rsidRPr="00A75BFC">
        <w:rPr>
          <w:sz w:val="24"/>
          <w:szCs w:val="24"/>
        </w:rPr>
        <w:t xml:space="preserve"> equation</w:t>
      </w:r>
      <w:r w:rsidR="008B3649">
        <w:rPr>
          <w:sz w:val="24"/>
          <w:szCs w:val="24"/>
        </w:rPr>
        <w:t xml:space="preserve"> in the log plot (second track from the right).</w:t>
      </w:r>
      <w:r w:rsidRPr="00C062B1">
        <w:rPr>
          <w:sz w:val="24"/>
          <w:szCs w:val="24"/>
        </w:rPr>
        <w:t xml:space="preserve"> </w:t>
      </w:r>
      <w:r w:rsidR="00472E33">
        <w:rPr>
          <w:sz w:val="24"/>
          <w:szCs w:val="24"/>
        </w:rPr>
        <w:t>The equations applied are:</w:t>
      </w:r>
    </w:p>
    <w:p w14:paraId="5E933A8C" w14:textId="77777777" w:rsidR="00472E33" w:rsidRDefault="00472E33" w:rsidP="00A75BFC">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8100"/>
        <w:gridCol w:w="1080"/>
      </w:tblGrid>
      <w:tr w:rsidR="00472E33" w14:paraId="37CE1C61" w14:textId="77777777" w:rsidTr="00CA5B0E">
        <w:tc>
          <w:tcPr>
            <w:tcW w:w="750" w:type="pct"/>
          </w:tcPr>
          <w:p w14:paraId="4569BF33" w14:textId="77777777" w:rsidR="00472E33" w:rsidRPr="00A75BFC" w:rsidRDefault="00472E33" w:rsidP="00CA5B0E">
            <w:pPr>
              <w:jc w:val="both"/>
              <w:rPr>
                <w:rFonts w:ascii="Times" w:hAnsi="Times" w:cs="Times"/>
                <w:color w:val="000000" w:themeColor="text1"/>
                <w:sz w:val="24"/>
                <w:szCs w:val="24"/>
              </w:rPr>
            </w:pPr>
            <w:r w:rsidRPr="00A75BFC">
              <w:rPr>
                <w:sz w:val="24"/>
                <w:szCs w:val="24"/>
              </w:rPr>
              <w:t>Archie model</w:t>
            </w:r>
          </w:p>
        </w:tc>
        <w:tc>
          <w:tcPr>
            <w:tcW w:w="3750" w:type="pct"/>
          </w:tcPr>
          <w:p w14:paraId="04D8DE26" w14:textId="05D3663D" w:rsidR="00472E33" w:rsidRPr="00A75BFC" w:rsidRDefault="008A5DFA" w:rsidP="00CA5B0E">
            <w:pPr>
              <w:jc w:val="both"/>
              <w:rPr>
                <w:rFonts w:ascii="Times" w:hAnsi="Times" w:cs="Times"/>
                <w:color w:val="000000" w:themeColor="text1"/>
                <w:sz w:val="18"/>
                <w:szCs w:val="18"/>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r>
                  <m:rPr>
                    <m:nor/>
                  </m:rPr>
                  <w:rPr>
                    <w:sz w:val="24"/>
                    <w:szCs w:val="24"/>
                  </w:rPr>
                  <m:t>=</m:t>
                </m:r>
                <m:f>
                  <m:fPr>
                    <m:ctrlPr>
                      <w:rPr>
                        <w:rFonts w:ascii="Cambria Math" w:hAnsi="Cambria Math"/>
                        <w:i/>
                        <w:sz w:val="24"/>
                        <w:szCs w:val="24"/>
                      </w:rPr>
                    </m:ctrlPr>
                  </m:fPr>
                  <m:num>
                    <m:r>
                      <m:rPr>
                        <m:nor/>
                      </m:rPr>
                      <w:rPr>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m:rPr>
                        <m:nor/>
                      </m:rPr>
                      <w:rPr>
                        <w:rFonts w:hAnsi="Cambria Math"/>
                        <w:sz w:val="24"/>
                        <w:szCs w:val="24"/>
                      </w:rPr>
                      <m:t>∅</m:t>
                    </m:r>
                    <m:r>
                      <m:rPr>
                        <m:nor/>
                      </m:rPr>
                      <w:rPr>
                        <w:sz w:val="24"/>
                        <w:szCs w:val="24"/>
                        <w:vertAlign w:val="superscript"/>
                      </w:rPr>
                      <m:t>m</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m:rPr>
                    <m:nor/>
                  </m:rPr>
                  <w:rPr>
                    <w:sz w:val="24"/>
                    <w:szCs w:val="24"/>
                  </w:rPr>
                  <m:t xml:space="preserve"> </m:t>
                </m:r>
              </m:oMath>
            </m:oMathPara>
          </w:p>
        </w:tc>
        <w:tc>
          <w:tcPr>
            <w:tcW w:w="500" w:type="pct"/>
            <w:vAlign w:val="center"/>
          </w:tcPr>
          <w:p w14:paraId="0ECF0A62" w14:textId="74654531" w:rsidR="00472E33" w:rsidRPr="00347080" w:rsidRDefault="00472E33" w:rsidP="00CA5B0E">
            <w:pPr>
              <w:jc w:val="center"/>
              <w:rPr>
                <w:b/>
                <w:color w:val="000000" w:themeColor="text1"/>
              </w:rPr>
            </w:pPr>
            <w:bookmarkStart w:id="23" w:name="_Ref12968682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3</w:t>
            </w:r>
            <w:r w:rsidRPr="00347080">
              <w:rPr>
                <w:b/>
                <w:color w:val="000000" w:themeColor="text1"/>
              </w:rPr>
              <w:fldChar w:fldCharType="end"/>
            </w:r>
            <w:bookmarkEnd w:id="23"/>
          </w:p>
        </w:tc>
      </w:tr>
      <w:tr w:rsidR="00472E33" w14:paraId="2D7723C9" w14:textId="77777777" w:rsidTr="00CA5B0E">
        <w:tc>
          <w:tcPr>
            <w:tcW w:w="750" w:type="pct"/>
          </w:tcPr>
          <w:p w14:paraId="792399B7" w14:textId="13364869" w:rsidR="00472E33" w:rsidRPr="00A75BFC" w:rsidRDefault="00763886" w:rsidP="00CA5B0E">
            <w:pPr>
              <w:pStyle w:val="Footer"/>
              <w:rPr>
                <w:sz w:val="24"/>
                <w:szCs w:val="24"/>
              </w:rPr>
            </w:pPr>
            <w:r>
              <w:rPr>
                <w:sz w:val="24"/>
                <w:szCs w:val="24"/>
              </w:rPr>
              <w:t>Indonesia</w:t>
            </w:r>
            <w:r w:rsidR="00472E33" w:rsidRPr="00A75BFC">
              <w:rPr>
                <w:sz w:val="24"/>
                <w:szCs w:val="24"/>
              </w:rPr>
              <w:t xml:space="preserve"> model</w:t>
            </w:r>
          </w:p>
        </w:tc>
        <w:tc>
          <w:tcPr>
            <w:tcW w:w="3750" w:type="pct"/>
          </w:tcPr>
          <w:p w14:paraId="65CCF192" w14:textId="5098D1E2" w:rsidR="00472E33" w:rsidRPr="001D5770" w:rsidRDefault="008A5DFA" w:rsidP="00CA5B0E">
            <w:pPr>
              <w:rPr>
                <w:rFonts w:ascii="Times" w:hAnsi="Times" w:cs="Times"/>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rad>
                  </m:den>
                </m:f>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VSH</m:t>
                            </m:r>
                          </m:e>
                          <m:sup>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VSH</m:t>
                                    </m:r>
                                  </m:num>
                                  <m:den>
                                    <m:r>
                                      <w:rPr>
                                        <w:rFonts w:ascii="Cambria Math" w:hAnsi="Cambria Math"/>
                                        <w:sz w:val="24"/>
                                        <w:szCs w:val="24"/>
                                      </w:rPr>
                                      <m:t>2</m:t>
                                    </m:r>
                                  </m:den>
                                </m:f>
                              </m:e>
                            </m:d>
                          </m:sup>
                        </m:sSup>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e>
                        </m:rad>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ϕ</m:t>
                            </m:r>
                          </m:e>
                          <m:sup>
                            <m:f>
                              <m:fPr>
                                <m:type m:val="skw"/>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num>
                      <m:den>
                        <m:rad>
                          <m:radPr>
                            <m:degHide m:val="1"/>
                            <m:ctrlPr>
                              <w:rPr>
                                <w:rFonts w:ascii="Cambria Math" w:hAnsi="Cambria Math"/>
                                <w:i/>
                                <w:sz w:val="24"/>
                                <w:szCs w:val="24"/>
                              </w:rPr>
                            </m:ctrlPr>
                          </m:radPr>
                          <m:deg/>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e>
                        </m:rad>
                      </m:den>
                    </m:f>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SWT</m:t>
                    </m:r>
                  </m:e>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sSup>
              </m:oMath>
            </m:oMathPara>
          </w:p>
        </w:tc>
        <w:tc>
          <w:tcPr>
            <w:tcW w:w="500" w:type="pct"/>
            <w:vAlign w:val="center"/>
          </w:tcPr>
          <w:p w14:paraId="025C640E" w14:textId="4366ADA6" w:rsidR="00472E33" w:rsidRPr="00347080" w:rsidRDefault="00472E33" w:rsidP="00CA5B0E">
            <w:pPr>
              <w:jc w:val="center"/>
              <w:rPr>
                <w:b/>
                <w:color w:val="000000" w:themeColor="text1"/>
              </w:rPr>
            </w:pPr>
            <w:bookmarkStart w:id="24" w:name="_Ref12968681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4</w:t>
            </w:r>
            <w:r w:rsidRPr="00347080">
              <w:rPr>
                <w:b/>
                <w:color w:val="000000" w:themeColor="text1"/>
              </w:rPr>
              <w:fldChar w:fldCharType="end"/>
            </w:r>
            <w:bookmarkEnd w:id="24"/>
          </w:p>
        </w:tc>
      </w:tr>
    </w:tbl>
    <w:p w14:paraId="4EA4A06D" w14:textId="77777777" w:rsidR="00472E33" w:rsidRDefault="00472E33" w:rsidP="00472E33">
      <w:pPr>
        <w:rPr>
          <w:sz w:val="24"/>
          <w:szCs w:val="24"/>
        </w:rPr>
      </w:pPr>
    </w:p>
    <w:p w14:paraId="35992F99" w14:textId="21E317A7" w:rsidR="00472E33" w:rsidRDefault="00472E33" w:rsidP="00472E33">
      <w:pPr>
        <w:jc w:val="both"/>
        <w:rPr>
          <w:sz w:val="24"/>
          <w:szCs w:val="24"/>
        </w:rPr>
      </w:pPr>
      <w:r>
        <w:rPr>
          <w:sz w:val="24"/>
          <w:szCs w:val="24"/>
        </w:rPr>
        <w:t xml:space="preserve">where </w:t>
      </w:r>
      <w:r w:rsidRPr="00F00322">
        <w:rPr>
          <w:sz w:val="24"/>
          <w:szCs w:val="24"/>
        </w:rPr>
        <w:t>S</w:t>
      </w:r>
      <w:r>
        <w:rPr>
          <w:sz w:val="24"/>
          <w:szCs w:val="24"/>
        </w:rPr>
        <w:t>WT is</w:t>
      </w:r>
      <w:r w:rsidRPr="00F00322">
        <w:rPr>
          <w:sz w:val="24"/>
          <w:szCs w:val="24"/>
        </w:rPr>
        <w:t xml:space="preserve"> total water saturation (V/V)</w:t>
      </w:r>
      <w:r>
        <w:rPr>
          <w:sz w:val="24"/>
          <w:szCs w:val="24"/>
        </w:rPr>
        <w:t xml:space="preserve">, </w:t>
      </w:r>
      <w:r w:rsidRPr="00F00322">
        <w:rPr>
          <w:sz w:val="24"/>
          <w:szCs w:val="24"/>
        </w:rPr>
        <w:t>R</w:t>
      </w:r>
      <w:r w:rsidRPr="003B23F3">
        <w:rPr>
          <w:sz w:val="24"/>
          <w:szCs w:val="24"/>
          <w:vertAlign w:val="subscript"/>
        </w:rPr>
        <w:t>w</w:t>
      </w:r>
      <w:r w:rsidRPr="00F00322">
        <w:rPr>
          <w:sz w:val="24"/>
          <w:szCs w:val="24"/>
        </w:rPr>
        <w:t xml:space="preserve"> </w:t>
      </w:r>
      <w:r>
        <w:rPr>
          <w:sz w:val="24"/>
          <w:szCs w:val="24"/>
        </w:rPr>
        <w:t>is the r</w:t>
      </w:r>
      <w:r w:rsidRPr="00F00322">
        <w:rPr>
          <w:sz w:val="24"/>
          <w:szCs w:val="24"/>
        </w:rPr>
        <w:t>esistivity of the formation water (ohmm)</w:t>
      </w:r>
      <w:r>
        <w:rPr>
          <w:sz w:val="24"/>
          <w:szCs w:val="24"/>
        </w:rPr>
        <w:t xml:space="preserve">, </w:t>
      </w:r>
      <w:r w:rsidRPr="00F00322">
        <w:rPr>
          <w:sz w:val="24"/>
          <w:szCs w:val="24"/>
        </w:rPr>
        <w:t>m</w:t>
      </w:r>
      <w:r>
        <w:rPr>
          <w:sz w:val="24"/>
          <w:szCs w:val="24"/>
        </w:rPr>
        <w:t xml:space="preserve"> is the </w:t>
      </w:r>
      <w:r w:rsidRPr="00F00322">
        <w:rPr>
          <w:sz w:val="24"/>
          <w:szCs w:val="24"/>
        </w:rPr>
        <w:t>porosity exponent [dimensionless]</w:t>
      </w:r>
      <w:r>
        <w:rPr>
          <w:sz w:val="24"/>
          <w:szCs w:val="24"/>
        </w:rPr>
        <w:t>, n is the</w:t>
      </w:r>
      <w:r w:rsidRPr="00F00322">
        <w:rPr>
          <w:sz w:val="24"/>
          <w:szCs w:val="24"/>
        </w:rPr>
        <w:t xml:space="preserve"> saturation exponent [dimensionless]</w:t>
      </w:r>
      <w:r>
        <w:rPr>
          <w:sz w:val="24"/>
          <w:szCs w:val="24"/>
        </w:rPr>
        <w:t xml:space="preserve">, </w:t>
      </w:r>
      <w:r w:rsidRPr="00F00322">
        <w:rPr>
          <w:sz w:val="24"/>
          <w:szCs w:val="24"/>
        </w:rPr>
        <w:t>a</w:t>
      </w:r>
      <w:r>
        <w:rPr>
          <w:sz w:val="24"/>
          <w:szCs w:val="24"/>
        </w:rPr>
        <w:t xml:space="preserve"> is the</w:t>
      </w:r>
      <w:r w:rsidRPr="00F00322">
        <w:rPr>
          <w:sz w:val="24"/>
          <w:szCs w:val="24"/>
        </w:rPr>
        <w:t xml:space="preserve"> tortuosity factor</w:t>
      </w:r>
      <w:r>
        <w:rPr>
          <w:sz w:val="24"/>
          <w:szCs w:val="24"/>
        </w:rPr>
        <w:t xml:space="preserve"> </w:t>
      </w:r>
      <w:r w:rsidRPr="00F00322">
        <w:rPr>
          <w:sz w:val="24"/>
          <w:szCs w:val="24"/>
        </w:rPr>
        <w:t>[dimensionless]</w:t>
      </w:r>
      <w:r w:rsidR="003C643E">
        <w:rPr>
          <w:sz w:val="24"/>
          <w:szCs w:val="24"/>
        </w:rPr>
        <w:t xml:space="preserve"> and</w:t>
      </w:r>
      <w:r>
        <w:rPr>
          <w:sz w:val="24"/>
          <w:szCs w:val="24"/>
        </w:rPr>
        <w:t xml:space="preserve"> </w:t>
      </w:r>
      <w:r w:rsidRPr="00B11B74">
        <w:rPr>
          <w:rFonts w:ascii="Symbol" w:hAnsi="Symbol"/>
          <w:sz w:val="24"/>
          <w:szCs w:val="24"/>
        </w:rPr>
        <w:t></w:t>
      </w:r>
      <w:r w:rsidR="003B23F3">
        <w:rPr>
          <w:rFonts w:ascii="Symbol" w:hAnsi="Symbol"/>
          <w:sz w:val="24"/>
          <w:szCs w:val="24"/>
        </w:rPr>
        <w:t></w:t>
      </w:r>
      <w:r w:rsidR="003B23F3">
        <w:rPr>
          <w:rFonts w:ascii="Symbol" w:hAnsi="Symbol"/>
          <w:sz w:val="24"/>
          <w:szCs w:val="24"/>
        </w:rPr>
        <w:t></w:t>
      </w:r>
      <w:r w:rsidR="003B23F3" w:rsidRPr="003B23F3">
        <w:rPr>
          <w:sz w:val="24"/>
          <w:szCs w:val="24"/>
        </w:rPr>
        <w:t>=PHIT</w:t>
      </w:r>
      <w:r w:rsidR="003B23F3">
        <w:rPr>
          <w:rFonts w:ascii="Symbol" w:hAnsi="Symbol"/>
          <w:sz w:val="24"/>
          <w:szCs w:val="24"/>
        </w:rPr>
        <w:t></w:t>
      </w:r>
      <w:r>
        <w:rPr>
          <w:sz w:val="24"/>
          <w:szCs w:val="24"/>
        </w:rPr>
        <w:t xml:space="preserve"> is the total </w:t>
      </w:r>
      <w:r w:rsidRPr="00F00322">
        <w:rPr>
          <w:sz w:val="24"/>
          <w:szCs w:val="24"/>
        </w:rPr>
        <w:t>porosity (V/V)</w:t>
      </w:r>
      <w:r w:rsidR="003C643E">
        <w:rPr>
          <w:sz w:val="24"/>
          <w:szCs w:val="24"/>
        </w:rPr>
        <w:t>.</w:t>
      </w:r>
    </w:p>
    <w:p w14:paraId="37940AA9" w14:textId="77777777" w:rsidR="00472E33" w:rsidRDefault="00472E33" w:rsidP="00A75BFC">
      <w:pPr>
        <w:jc w:val="both"/>
        <w:rPr>
          <w:sz w:val="24"/>
          <w:szCs w:val="24"/>
        </w:rPr>
      </w:pPr>
    </w:p>
    <w:p w14:paraId="45B20E8C" w14:textId="31F702FA" w:rsidR="00A00D56" w:rsidRPr="00175CE8" w:rsidRDefault="001B4B2C" w:rsidP="00A75BFC">
      <w:pPr>
        <w:jc w:val="both"/>
        <w:rPr>
          <w:sz w:val="24"/>
          <w:szCs w:val="24"/>
        </w:rPr>
      </w:pPr>
      <w:r>
        <w:rPr>
          <w:sz w:val="24"/>
          <w:szCs w:val="24"/>
        </w:rPr>
        <w:t>As alluded to earlier, t</w:t>
      </w:r>
      <w:r w:rsidR="009F2C5C">
        <w:rPr>
          <w:sz w:val="24"/>
          <w:szCs w:val="24"/>
        </w:rPr>
        <w:t>here was no produced water in this well, so salinity could only be determined from regional analogs. For this well, we determined that a</w:t>
      </w:r>
      <w:r w:rsidR="00A00D56" w:rsidRPr="00C062B1">
        <w:rPr>
          <w:sz w:val="24"/>
          <w:szCs w:val="24"/>
        </w:rPr>
        <w:t xml:space="preserve"> salinity value of ~90,000 ppm NaCl equivalent </w:t>
      </w:r>
      <w:r w:rsidR="009F2C5C">
        <w:rPr>
          <w:sz w:val="24"/>
          <w:szCs w:val="24"/>
        </w:rPr>
        <w:t>to be reasonable from the information we could gather</w:t>
      </w:r>
      <w:r w:rsidR="00D572C4">
        <w:rPr>
          <w:sz w:val="24"/>
          <w:szCs w:val="24"/>
        </w:rPr>
        <w:t>,</w:t>
      </w:r>
      <w:r w:rsidR="00A00D56" w:rsidRPr="00C062B1">
        <w:rPr>
          <w:sz w:val="24"/>
          <w:szCs w:val="24"/>
        </w:rPr>
        <w:t xml:space="preserve"> with a=1</w:t>
      </w:r>
      <w:r w:rsidR="00D572C4">
        <w:rPr>
          <w:sz w:val="24"/>
          <w:szCs w:val="24"/>
        </w:rPr>
        <w:t xml:space="preserve"> and </w:t>
      </w:r>
      <w:r w:rsidR="00A00D56" w:rsidRPr="00C062B1">
        <w:rPr>
          <w:sz w:val="24"/>
          <w:szCs w:val="24"/>
        </w:rPr>
        <w:t>m</w:t>
      </w:r>
      <w:r w:rsidR="00D572C4">
        <w:rPr>
          <w:sz w:val="24"/>
          <w:szCs w:val="24"/>
        </w:rPr>
        <w:t>~</w:t>
      </w:r>
      <w:r w:rsidR="00A00D56" w:rsidRPr="00C062B1">
        <w:rPr>
          <w:sz w:val="24"/>
          <w:szCs w:val="24"/>
        </w:rPr>
        <w:t xml:space="preserve">2 </w:t>
      </w:r>
      <w:r w:rsidR="00D572C4">
        <w:rPr>
          <w:sz w:val="24"/>
          <w:szCs w:val="24"/>
        </w:rPr>
        <w:t>from the core data in</w:t>
      </w:r>
      <w:r w:rsidR="00C062B1" w:rsidRPr="00C062B1">
        <w:rPr>
          <w:sz w:val="24"/>
          <w:szCs w:val="24"/>
        </w:rPr>
        <w:t xml:space="preserve"> </w:t>
      </w:r>
      <w:r w:rsidR="00C062B1" w:rsidRPr="00C062B1">
        <w:rPr>
          <w:sz w:val="24"/>
          <w:szCs w:val="24"/>
        </w:rPr>
        <w:fldChar w:fldCharType="begin"/>
      </w:r>
      <w:r w:rsidR="00C062B1" w:rsidRPr="00C062B1">
        <w:rPr>
          <w:sz w:val="24"/>
          <w:szCs w:val="24"/>
        </w:rPr>
        <w:instrText xml:space="preserve"> REF _Ref129100332 \h  \* MERGEFORMAT </w:instrText>
      </w:r>
      <w:r w:rsidR="00C062B1" w:rsidRPr="00C062B1">
        <w:rPr>
          <w:sz w:val="24"/>
          <w:szCs w:val="24"/>
        </w:rPr>
      </w:r>
      <w:r w:rsidR="00C062B1"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C062B1" w:rsidRPr="00C062B1">
        <w:rPr>
          <w:sz w:val="24"/>
          <w:szCs w:val="24"/>
        </w:rPr>
        <w:fldChar w:fldCharType="end"/>
      </w:r>
      <w:r w:rsidR="00D572C4">
        <w:rPr>
          <w:sz w:val="24"/>
          <w:szCs w:val="24"/>
        </w:rPr>
        <w:t>(right)</w:t>
      </w:r>
      <w:r w:rsidR="00C062B1" w:rsidRPr="00C062B1">
        <w:rPr>
          <w:sz w:val="24"/>
          <w:szCs w:val="24"/>
        </w:rPr>
        <w:t xml:space="preserve">. </w:t>
      </w:r>
      <w:r w:rsidR="00472E33">
        <w:rPr>
          <w:sz w:val="24"/>
          <w:szCs w:val="24"/>
        </w:rPr>
        <w:t xml:space="preserve">As there is no n </w:t>
      </w:r>
      <w:r w:rsidR="00ED5FC4">
        <w:rPr>
          <w:sz w:val="24"/>
          <w:szCs w:val="24"/>
        </w:rPr>
        <w:t xml:space="preserve">data, </w:t>
      </w:r>
      <w:r w:rsidR="00ED5FC4">
        <w:rPr>
          <w:sz w:val="24"/>
          <w:szCs w:val="24"/>
        </w:rPr>
        <w:lastRenderedPageBreak/>
        <w:t>w</w:t>
      </w:r>
      <w:r w:rsidR="00C062B1" w:rsidRPr="00A75BFC">
        <w:rPr>
          <w:sz w:val="24"/>
          <w:szCs w:val="24"/>
        </w:rPr>
        <w:t>e</w:t>
      </w:r>
      <w:r w:rsidR="00C062B1" w:rsidRPr="00C062B1">
        <w:rPr>
          <w:sz w:val="24"/>
          <w:szCs w:val="24"/>
        </w:rPr>
        <w:t xml:space="preserve"> assume that </w:t>
      </w:r>
      <w:r w:rsidR="00ED5FC4">
        <w:rPr>
          <w:sz w:val="24"/>
          <w:szCs w:val="24"/>
        </w:rPr>
        <w:t xml:space="preserve">both </w:t>
      </w:r>
      <w:r w:rsidR="00C062B1" w:rsidRPr="00C062B1">
        <w:rPr>
          <w:sz w:val="24"/>
          <w:szCs w:val="24"/>
        </w:rPr>
        <w:t>m and n are equal</w:t>
      </w:r>
      <w:r w:rsidR="00C062B1" w:rsidRPr="00A75BFC">
        <w:rPr>
          <w:sz w:val="24"/>
          <w:szCs w:val="24"/>
        </w:rPr>
        <w:t>.</w:t>
      </w:r>
      <w:r w:rsidR="00096849">
        <w:rPr>
          <w:sz w:val="24"/>
          <w:szCs w:val="24"/>
        </w:rPr>
        <w:t xml:space="preserve"> </w:t>
      </w:r>
      <w:r w:rsidR="005E41EF">
        <w:rPr>
          <w:sz w:val="24"/>
          <w:szCs w:val="24"/>
        </w:rPr>
        <w:t>Temperature</w:t>
      </w:r>
      <w:r w:rsidR="00096849">
        <w:rPr>
          <w:sz w:val="24"/>
          <w:szCs w:val="24"/>
        </w:rPr>
        <w:t xml:space="preserve"> was </w:t>
      </w:r>
      <w:r w:rsidR="005E41EF">
        <w:rPr>
          <w:sz w:val="24"/>
          <w:szCs w:val="24"/>
        </w:rPr>
        <w:t>determined</w:t>
      </w:r>
      <w:r w:rsidR="00096849">
        <w:rPr>
          <w:sz w:val="24"/>
          <w:szCs w:val="24"/>
        </w:rPr>
        <w:t xml:space="preserve"> from </w:t>
      </w:r>
      <w:r w:rsidR="005E41EF">
        <w:rPr>
          <w:sz w:val="24"/>
          <w:szCs w:val="24"/>
        </w:rPr>
        <w:t>temperature measured by production logs.</w:t>
      </w:r>
    </w:p>
    <w:p w14:paraId="30189592" w14:textId="77777777" w:rsidR="00A75BFC" w:rsidRPr="00175CE8" w:rsidRDefault="00A75BFC" w:rsidP="00A75BFC">
      <w:pPr>
        <w:jc w:val="both"/>
        <w:rPr>
          <w:sz w:val="24"/>
          <w:szCs w:val="24"/>
        </w:rPr>
      </w:pPr>
    </w:p>
    <w:p w14:paraId="479D3142" w14:textId="6A8D6539" w:rsidR="008F5C93" w:rsidRPr="00175CE8" w:rsidRDefault="003814EC" w:rsidP="004A47BB">
      <w:pPr>
        <w:jc w:val="both"/>
        <w:rPr>
          <w:sz w:val="24"/>
          <w:szCs w:val="24"/>
        </w:rPr>
      </w:pPr>
      <w:r>
        <w:rPr>
          <w:sz w:val="24"/>
          <w:szCs w:val="24"/>
        </w:rPr>
        <w:t>Interestingly, we note the very high saturation values</w:t>
      </w:r>
      <w:r w:rsidR="00ED5FC4">
        <w:rPr>
          <w:sz w:val="24"/>
          <w:szCs w:val="24"/>
        </w:rPr>
        <w:t xml:space="preserve"> being interp</w:t>
      </w:r>
      <w:r w:rsidR="00361EDE">
        <w:rPr>
          <w:sz w:val="24"/>
          <w:szCs w:val="24"/>
        </w:rPr>
        <w:t>re</w:t>
      </w:r>
      <w:r w:rsidR="00ED5FC4">
        <w:rPr>
          <w:sz w:val="24"/>
          <w:szCs w:val="24"/>
        </w:rPr>
        <w:t>ted</w:t>
      </w:r>
      <w:r>
        <w:rPr>
          <w:sz w:val="24"/>
          <w:szCs w:val="24"/>
        </w:rPr>
        <w:t xml:space="preserve">. While we </w:t>
      </w:r>
      <w:r w:rsidR="00ED5FC4">
        <w:rPr>
          <w:sz w:val="24"/>
          <w:szCs w:val="24"/>
        </w:rPr>
        <w:t xml:space="preserve">definitively </w:t>
      </w:r>
      <w:r>
        <w:rPr>
          <w:sz w:val="24"/>
          <w:szCs w:val="24"/>
        </w:rPr>
        <w:t xml:space="preserve">cannot </w:t>
      </w:r>
      <w:r w:rsidR="00ED5FC4">
        <w:rPr>
          <w:sz w:val="24"/>
          <w:szCs w:val="24"/>
        </w:rPr>
        <w:t>exclude the possibility</w:t>
      </w:r>
      <w:r>
        <w:rPr>
          <w:sz w:val="24"/>
          <w:szCs w:val="24"/>
        </w:rPr>
        <w:t xml:space="preserve"> that </w:t>
      </w:r>
      <w:r w:rsidR="00ED5FC4">
        <w:rPr>
          <w:sz w:val="24"/>
          <w:szCs w:val="24"/>
        </w:rPr>
        <w:t>the</w:t>
      </w:r>
      <w:r>
        <w:rPr>
          <w:sz w:val="24"/>
          <w:szCs w:val="24"/>
        </w:rPr>
        <w:t xml:space="preserve"> salinity</w:t>
      </w:r>
      <w:r w:rsidR="00ED5FC4">
        <w:rPr>
          <w:sz w:val="24"/>
          <w:szCs w:val="24"/>
        </w:rPr>
        <w:t xml:space="preserve"> value we have used is incorrect</w:t>
      </w:r>
      <w:r>
        <w:rPr>
          <w:sz w:val="24"/>
          <w:szCs w:val="24"/>
        </w:rPr>
        <w:t xml:space="preserve">, we are confident that there is movable </w:t>
      </w:r>
      <w:r w:rsidR="009F2C5C">
        <w:rPr>
          <w:sz w:val="24"/>
          <w:szCs w:val="24"/>
        </w:rPr>
        <w:t>hydrocarbons</w:t>
      </w:r>
      <w:r w:rsidR="00AD535F">
        <w:rPr>
          <w:sz w:val="24"/>
          <w:szCs w:val="24"/>
        </w:rPr>
        <w:t xml:space="preserve"> present in this interval. </w:t>
      </w:r>
      <w:r w:rsidR="00934ECE">
        <w:rPr>
          <w:sz w:val="24"/>
          <w:szCs w:val="24"/>
        </w:rPr>
        <w:t>Additionally</w:t>
      </w:r>
      <w:r w:rsidR="00AB716D">
        <w:rPr>
          <w:sz w:val="24"/>
          <w:szCs w:val="24"/>
        </w:rPr>
        <w:t xml:space="preserve">, </w:t>
      </w:r>
      <w:r w:rsidR="004B3E54">
        <w:rPr>
          <w:sz w:val="24"/>
          <w:szCs w:val="24"/>
        </w:rPr>
        <w:t>we are cognizant that</w:t>
      </w:r>
      <w:r w:rsidR="00AB716D">
        <w:rPr>
          <w:sz w:val="24"/>
          <w:szCs w:val="24"/>
        </w:rPr>
        <w:t xml:space="preserve"> the </w:t>
      </w:r>
      <w:r w:rsidR="00934ECE">
        <w:rPr>
          <w:sz w:val="24"/>
          <w:szCs w:val="24"/>
        </w:rPr>
        <w:t>wireline</w:t>
      </w:r>
      <w:r w:rsidR="00AB716D">
        <w:rPr>
          <w:sz w:val="24"/>
          <w:szCs w:val="24"/>
        </w:rPr>
        <w:t xml:space="preserve"> logs were acquired pre-</w:t>
      </w:r>
      <w:r w:rsidR="00934ECE">
        <w:rPr>
          <w:sz w:val="24"/>
          <w:szCs w:val="24"/>
        </w:rPr>
        <w:t>production</w:t>
      </w:r>
      <w:r w:rsidR="00AB716D">
        <w:rPr>
          <w:sz w:val="24"/>
          <w:szCs w:val="24"/>
        </w:rPr>
        <w:t xml:space="preserve">. </w:t>
      </w:r>
      <w:r w:rsidR="00DA42CE">
        <w:rPr>
          <w:sz w:val="24"/>
          <w:szCs w:val="24"/>
        </w:rPr>
        <w:t xml:space="preserve">Indeed, when we </w:t>
      </w:r>
      <w:r w:rsidR="00B1794D">
        <w:rPr>
          <w:sz w:val="24"/>
          <w:szCs w:val="24"/>
        </w:rPr>
        <w:t xml:space="preserve">checked the results against production information, </w:t>
      </w:r>
      <w:r w:rsidR="00D24387">
        <w:rPr>
          <w:sz w:val="24"/>
          <w:szCs w:val="24"/>
        </w:rPr>
        <w:t xml:space="preserve">we have found that the intervals marked “PERFS” are still producing oil </w:t>
      </w:r>
      <w:r w:rsidR="008B7320">
        <w:rPr>
          <w:sz w:val="24"/>
          <w:szCs w:val="24"/>
        </w:rPr>
        <w:t>50-100</w:t>
      </w:r>
      <w:r w:rsidR="00D24387">
        <w:rPr>
          <w:sz w:val="24"/>
          <w:szCs w:val="24"/>
        </w:rPr>
        <w:t xml:space="preserve"> </w:t>
      </w:r>
      <w:r w:rsidR="004C5241">
        <w:rPr>
          <w:sz w:val="24"/>
          <w:szCs w:val="24"/>
        </w:rPr>
        <w:t>bopd</w:t>
      </w:r>
      <w:r w:rsidR="00982051">
        <w:rPr>
          <w:sz w:val="24"/>
          <w:szCs w:val="24"/>
        </w:rPr>
        <w:t xml:space="preserve"> currently</w:t>
      </w:r>
      <w:r w:rsidR="00E22C0B">
        <w:rPr>
          <w:sz w:val="24"/>
          <w:szCs w:val="24"/>
        </w:rPr>
        <w:t xml:space="preserve">, with a cumulative production of &gt;500 Mstb, giving us confidence in our interpretation. We </w:t>
      </w:r>
      <w:r w:rsidR="00A0055A">
        <w:rPr>
          <w:sz w:val="24"/>
          <w:szCs w:val="24"/>
        </w:rPr>
        <w:t>also noted that</w:t>
      </w:r>
      <w:r w:rsidR="00B1794D">
        <w:rPr>
          <w:sz w:val="24"/>
          <w:szCs w:val="24"/>
        </w:rPr>
        <w:t xml:space="preserve"> zones where RESDEEP and medium resistivity (RESMED) logs showed a separation</w:t>
      </w:r>
      <w:r w:rsidR="006D2E88">
        <w:rPr>
          <w:sz w:val="24"/>
          <w:szCs w:val="24"/>
        </w:rPr>
        <w:t xml:space="preserve"> were the most prolific </w:t>
      </w:r>
      <w:r w:rsidR="00771489">
        <w:rPr>
          <w:sz w:val="24"/>
          <w:szCs w:val="24"/>
        </w:rPr>
        <w:t xml:space="preserve">production </w:t>
      </w:r>
      <w:r w:rsidR="006D2E88">
        <w:rPr>
          <w:sz w:val="24"/>
          <w:szCs w:val="24"/>
        </w:rPr>
        <w:t>zones</w:t>
      </w:r>
      <w:r w:rsidR="00B1794D">
        <w:rPr>
          <w:sz w:val="24"/>
          <w:szCs w:val="24"/>
        </w:rPr>
        <w:t xml:space="preserve">. In these zones, we </w:t>
      </w:r>
      <w:r w:rsidR="00771489">
        <w:rPr>
          <w:sz w:val="24"/>
          <w:szCs w:val="24"/>
        </w:rPr>
        <w:t xml:space="preserve">viewed the separation </w:t>
      </w:r>
      <w:r w:rsidR="000F35B7">
        <w:rPr>
          <w:sz w:val="24"/>
          <w:szCs w:val="24"/>
        </w:rPr>
        <w:t>as indicative of</w:t>
      </w:r>
      <w:r w:rsidR="00B1794D">
        <w:rPr>
          <w:sz w:val="24"/>
          <w:szCs w:val="24"/>
        </w:rPr>
        <w:t xml:space="preserve"> permeability presence, which we viewed as a proxy for producibility. </w:t>
      </w:r>
    </w:p>
    <w:p w14:paraId="6B6AC1EC" w14:textId="77777777" w:rsidR="004858DD" w:rsidRDefault="004858DD"/>
    <w:p w14:paraId="172B0CB7" w14:textId="77777777" w:rsidR="00367907" w:rsidRPr="006B70A9" w:rsidRDefault="00367907" w:rsidP="00367907">
      <w:pPr>
        <w:pStyle w:val="Subtitle"/>
        <w:rPr>
          <w:rFonts w:ascii="Times New Roman" w:hAnsi="Times New Roman" w:cs="Times New Roman"/>
          <w:sz w:val="28"/>
          <w:szCs w:val="28"/>
        </w:rPr>
      </w:pPr>
      <w:r w:rsidRPr="006B70A9">
        <w:rPr>
          <w:rFonts w:ascii="Times New Roman" w:hAnsi="Times New Roman" w:cs="Times New Roman"/>
          <w:sz w:val="28"/>
          <w:szCs w:val="28"/>
        </w:rPr>
        <w:t>Limitations of Study and Conclusions</w:t>
      </w:r>
    </w:p>
    <w:p w14:paraId="221EA182" w14:textId="5B687018" w:rsidR="009B09D0" w:rsidRDefault="009D3766" w:rsidP="00AB789C">
      <w:pPr>
        <w:jc w:val="both"/>
        <w:rPr>
          <w:sz w:val="24"/>
          <w:szCs w:val="24"/>
        </w:rPr>
      </w:pPr>
      <w:r>
        <w:rPr>
          <w:sz w:val="24"/>
          <w:szCs w:val="24"/>
        </w:rPr>
        <w:t>Analysis of both of our case studies show that while</w:t>
      </w:r>
      <w:r w:rsidR="00EF5976">
        <w:rPr>
          <w:sz w:val="24"/>
          <w:szCs w:val="24"/>
        </w:rPr>
        <w:t xml:space="preserve"> opalines and tuffaceous reservoirs are uncommon and hence not typically associated wit</w:t>
      </w:r>
      <w:r w:rsidR="00A45C48">
        <w:rPr>
          <w:sz w:val="24"/>
          <w:szCs w:val="24"/>
        </w:rPr>
        <w:t>h reservoir potential</w:t>
      </w:r>
      <w:r w:rsidR="00406362">
        <w:rPr>
          <w:sz w:val="24"/>
          <w:szCs w:val="24"/>
        </w:rPr>
        <w:t xml:space="preserve">, the unique microstructures </w:t>
      </w:r>
      <w:r w:rsidR="00E273E6">
        <w:rPr>
          <w:sz w:val="24"/>
          <w:szCs w:val="24"/>
        </w:rPr>
        <w:t xml:space="preserve">found in both wells indicate that they do in fact have potential to store </w:t>
      </w:r>
      <w:r w:rsidR="006C7F25">
        <w:rPr>
          <w:sz w:val="24"/>
          <w:szCs w:val="24"/>
        </w:rPr>
        <w:t xml:space="preserve">hydrocarbons. </w:t>
      </w:r>
      <w:r w:rsidR="002E3959">
        <w:rPr>
          <w:sz w:val="24"/>
          <w:szCs w:val="24"/>
        </w:rPr>
        <w:t xml:space="preserve">With the opaline Well DS, </w:t>
      </w:r>
      <w:r w:rsidR="00CD4106">
        <w:rPr>
          <w:sz w:val="24"/>
          <w:szCs w:val="24"/>
        </w:rPr>
        <w:t xml:space="preserve">there were hydrocarbon traces, while with the volcanic Well </w:t>
      </w:r>
      <w:r w:rsidR="00032C99">
        <w:rPr>
          <w:sz w:val="24"/>
          <w:szCs w:val="24"/>
        </w:rPr>
        <w:t>CP is a prolific producer.</w:t>
      </w:r>
    </w:p>
    <w:p w14:paraId="44DD6FCF" w14:textId="77777777" w:rsidR="009B09D0" w:rsidRDefault="009B09D0" w:rsidP="00AB789C">
      <w:pPr>
        <w:jc w:val="both"/>
        <w:rPr>
          <w:sz w:val="24"/>
          <w:szCs w:val="24"/>
        </w:rPr>
      </w:pPr>
    </w:p>
    <w:p w14:paraId="3499FF72" w14:textId="6EDDFE7F" w:rsidR="009B09D0" w:rsidRDefault="006C7F25" w:rsidP="00AB789C">
      <w:pPr>
        <w:jc w:val="both"/>
        <w:rPr>
          <w:sz w:val="24"/>
          <w:szCs w:val="24"/>
        </w:rPr>
      </w:pPr>
      <w:r>
        <w:rPr>
          <w:sz w:val="24"/>
          <w:szCs w:val="24"/>
        </w:rPr>
        <w:t xml:space="preserve">In opalines, opal-CT MS/LS </w:t>
      </w:r>
      <w:r w:rsidR="00795E8D">
        <w:rPr>
          <w:sz w:val="24"/>
          <w:szCs w:val="24"/>
        </w:rPr>
        <w:t>create a microporous structure that</w:t>
      </w:r>
      <w:r w:rsidR="001F473F">
        <w:rPr>
          <w:sz w:val="24"/>
          <w:szCs w:val="24"/>
        </w:rPr>
        <w:t xml:space="preserve"> could potentially store fluids. </w:t>
      </w:r>
      <w:r w:rsidR="00DE7D97">
        <w:rPr>
          <w:sz w:val="24"/>
          <w:szCs w:val="24"/>
        </w:rPr>
        <w:t xml:space="preserve">Opalines can be fracture or matrix-porosity </w:t>
      </w:r>
      <w:r w:rsidR="00533C32">
        <w:rPr>
          <w:sz w:val="24"/>
          <w:szCs w:val="24"/>
        </w:rPr>
        <w:t>dominated,</w:t>
      </w:r>
      <w:r w:rsidR="00DE7D97">
        <w:rPr>
          <w:sz w:val="24"/>
          <w:szCs w:val="24"/>
        </w:rPr>
        <w:t xml:space="preserve"> </w:t>
      </w:r>
      <w:r w:rsidR="00DE2B25">
        <w:rPr>
          <w:sz w:val="24"/>
          <w:szCs w:val="24"/>
        </w:rPr>
        <w:t>and bot</w:t>
      </w:r>
      <w:r w:rsidR="00915B6A">
        <w:rPr>
          <w:sz w:val="24"/>
          <w:szCs w:val="24"/>
        </w:rPr>
        <w:t xml:space="preserve">h allow hydrocarbons to be stored within the rocks, </w:t>
      </w:r>
      <w:r w:rsidR="00533C32">
        <w:rPr>
          <w:sz w:val="24"/>
          <w:szCs w:val="24"/>
        </w:rPr>
        <w:t>al</w:t>
      </w:r>
      <w:r w:rsidR="00915B6A">
        <w:rPr>
          <w:sz w:val="24"/>
          <w:szCs w:val="24"/>
        </w:rPr>
        <w:t xml:space="preserve">though through </w:t>
      </w:r>
      <w:r w:rsidR="00533C32">
        <w:rPr>
          <w:sz w:val="24"/>
          <w:szCs w:val="24"/>
        </w:rPr>
        <w:t>different means. Hence</w:t>
      </w:r>
      <w:r w:rsidR="006B6F1C">
        <w:rPr>
          <w:sz w:val="24"/>
          <w:szCs w:val="24"/>
        </w:rPr>
        <w:t>,</w:t>
      </w:r>
      <w:r w:rsidR="00533C32">
        <w:rPr>
          <w:sz w:val="24"/>
          <w:szCs w:val="24"/>
        </w:rPr>
        <w:t xml:space="preserve"> we hypothesize that opalines can be classified as LRLC pay and </w:t>
      </w:r>
      <w:r w:rsidR="009B09D0">
        <w:rPr>
          <w:sz w:val="24"/>
          <w:szCs w:val="24"/>
        </w:rPr>
        <w:t>should not be ignored simply because typical hydrocarbon markers do not show up on logs.</w:t>
      </w:r>
      <w:r w:rsidR="004131C6">
        <w:rPr>
          <w:sz w:val="24"/>
          <w:szCs w:val="24"/>
        </w:rPr>
        <w:t xml:space="preserve"> In tuffs and volcanics, </w:t>
      </w:r>
      <w:r w:rsidR="006D6535">
        <w:rPr>
          <w:sz w:val="24"/>
          <w:szCs w:val="24"/>
        </w:rPr>
        <w:t>the</w:t>
      </w:r>
      <w:r w:rsidR="00BB071A">
        <w:rPr>
          <w:sz w:val="24"/>
          <w:szCs w:val="24"/>
        </w:rPr>
        <w:t xml:space="preserve"> </w:t>
      </w:r>
      <w:r w:rsidR="00006357">
        <w:rPr>
          <w:sz w:val="24"/>
          <w:szCs w:val="24"/>
        </w:rPr>
        <w:t>heterogeneity</w:t>
      </w:r>
      <w:r w:rsidR="00BB071A">
        <w:rPr>
          <w:sz w:val="24"/>
          <w:szCs w:val="24"/>
        </w:rPr>
        <w:t xml:space="preserve"> of pore sizes </w:t>
      </w:r>
      <w:r w:rsidR="00006357">
        <w:rPr>
          <w:sz w:val="24"/>
          <w:szCs w:val="24"/>
        </w:rPr>
        <w:t>means</w:t>
      </w:r>
      <w:r w:rsidR="00DC039D">
        <w:rPr>
          <w:sz w:val="24"/>
          <w:szCs w:val="24"/>
        </w:rPr>
        <w:t xml:space="preserve"> increase</w:t>
      </w:r>
      <w:r w:rsidR="00006357">
        <w:rPr>
          <w:sz w:val="24"/>
          <w:szCs w:val="24"/>
        </w:rPr>
        <w:t>d</w:t>
      </w:r>
      <w:r w:rsidR="00DC039D">
        <w:rPr>
          <w:sz w:val="24"/>
          <w:szCs w:val="24"/>
        </w:rPr>
        <w:t xml:space="preserve"> connectivity</w:t>
      </w:r>
      <w:r w:rsidR="0094466B">
        <w:rPr>
          <w:sz w:val="24"/>
          <w:szCs w:val="24"/>
        </w:rPr>
        <w:t>.</w:t>
      </w:r>
      <w:r w:rsidR="00DC039D">
        <w:rPr>
          <w:sz w:val="24"/>
          <w:szCs w:val="24"/>
        </w:rPr>
        <w:t xml:space="preserve"> </w:t>
      </w:r>
      <w:r w:rsidR="00EC30D4">
        <w:rPr>
          <w:sz w:val="24"/>
          <w:szCs w:val="24"/>
        </w:rPr>
        <w:t xml:space="preserve">We also observe that </w:t>
      </w:r>
      <w:r w:rsidR="00335BF8">
        <w:rPr>
          <w:sz w:val="24"/>
          <w:szCs w:val="24"/>
        </w:rPr>
        <w:t xml:space="preserve">dominantly thin and laminated </w:t>
      </w:r>
      <w:r w:rsidR="00DC039D">
        <w:rPr>
          <w:sz w:val="24"/>
          <w:szCs w:val="24"/>
        </w:rPr>
        <w:t xml:space="preserve">pore geometry </w:t>
      </w:r>
      <w:r w:rsidR="00335BF8">
        <w:rPr>
          <w:sz w:val="24"/>
          <w:szCs w:val="24"/>
        </w:rPr>
        <w:t>reduces residual oil</w:t>
      </w:r>
      <w:r w:rsidR="000E515A">
        <w:rPr>
          <w:sz w:val="24"/>
          <w:szCs w:val="24"/>
        </w:rPr>
        <w:t xml:space="preserve"> within the rock. Petrophysical interpretations of old Russian style logs showed high saturation values, </w:t>
      </w:r>
      <w:r w:rsidR="00B82DCF">
        <w:rPr>
          <w:sz w:val="24"/>
          <w:szCs w:val="24"/>
        </w:rPr>
        <w:t>confirmed</w:t>
      </w:r>
      <w:r w:rsidR="000E515A">
        <w:rPr>
          <w:sz w:val="24"/>
          <w:szCs w:val="24"/>
        </w:rPr>
        <w:t xml:space="preserve"> by high </w:t>
      </w:r>
      <w:r w:rsidR="009C6DC4">
        <w:rPr>
          <w:sz w:val="24"/>
          <w:szCs w:val="24"/>
        </w:rPr>
        <w:t>hydrocarbon production</w:t>
      </w:r>
      <w:r w:rsidR="00D4458F">
        <w:rPr>
          <w:sz w:val="24"/>
          <w:szCs w:val="24"/>
        </w:rPr>
        <w:t xml:space="preserve"> within the intervals of interpreted high saturation. Furthermore, we </w:t>
      </w:r>
      <w:r w:rsidR="009C6DC4">
        <w:rPr>
          <w:sz w:val="24"/>
          <w:szCs w:val="24"/>
        </w:rPr>
        <w:t xml:space="preserve">note that </w:t>
      </w:r>
      <w:r w:rsidR="00FA6AEC">
        <w:rPr>
          <w:sz w:val="24"/>
          <w:szCs w:val="24"/>
        </w:rPr>
        <w:t>bigger separations between deep and medium resistivity curves coincide with intervals of high production</w:t>
      </w:r>
      <w:r w:rsidR="00B45483">
        <w:rPr>
          <w:sz w:val="24"/>
          <w:szCs w:val="24"/>
        </w:rPr>
        <w:t>, suggesting that this can be used as a proxy for producibility.</w:t>
      </w:r>
    </w:p>
    <w:p w14:paraId="1C011B87" w14:textId="77777777" w:rsidR="00216DEB" w:rsidRDefault="00216DEB" w:rsidP="00AB789C">
      <w:pPr>
        <w:jc w:val="both"/>
        <w:rPr>
          <w:sz w:val="24"/>
          <w:szCs w:val="24"/>
        </w:rPr>
      </w:pPr>
    </w:p>
    <w:p w14:paraId="69939607" w14:textId="1307F887" w:rsidR="00367907" w:rsidRPr="00185C33" w:rsidRDefault="00224256" w:rsidP="00AB789C">
      <w:pPr>
        <w:jc w:val="both"/>
        <w:rPr>
          <w:sz w:val="24"/>
          <w:szCs w:val="24"/>
        </w:rPr>
      </w:pPr>
      <w:r>
        <w:rPr>
          <w:sz w:val="24"/>
          <w:szCs w:val="24"/>
        </w:rPr>
        <w:t xml:space="preserve">This study is limited by the fact that </w:t>
      </w:r>
      <w:r w:rsidR="00976699">
        <w:rPr>
          <w:sz w:val="24"/>
          <w:szCs w:val="24"/>
        </w:rPr>
        <w:t xml:space="preserve">in </w:t>
      </w:r>
      <w:r w:rsidR="005E2F1F">
        <w:rPr>
          <w:sz w:val="24"/>
          <w:szCs w:val="24"/>
        </w:rPr>
        <w:t>for</w:t>
      </w:r>
      <w:r w:rsidR="00976699">
        <w:rPr>
          <w:sz w:val="24"/>
          <w:szCs w:val="24"/>
        </w:rPr>
        <w:t xml:space="preserve"> case study, we only had a limited amount of data which intersected these unique mineralogies</w:t>
      </w:r>
      <w:r w:rsidR="004964EB">
        <w:rPr>
          <w:sz w:val="24"/>
          <w:szCs w:val="24"/>
        </w:rPr>
        <w:t xml:space="preserve">. As such, </w:t>
      </w:r>
      <w:r w:rsidR="00D94C28">
        <w:rPr>
          <w:sz w:val="24"/>
          <w:szCs w:val="24"/>
        </w:rPr>
        <w:t>while our</w:t>
      </w:r>
      <w:r w:rsidR="004964EB">
        <w:rPr>
          <w:sz w:val="24"/>
          <w:szCs w:val="24"/>
        </w:rPr>
        <w:t xml:space="preserve"> interpretations and analysis are </w:t>
      </w:r>
      <w:r w:rsidR="0014536C">
        <w:rPr>
          <w:sz w:val="24"/>
          <w:szCs w:val="24"/>
        </w:rPr>
        <w:t>valid and useful</w:t>
      </w:r>
      <w:r w:rsidR="00D94C28">
        <w:rPr>
          <w:sz w:val="24"/>
          <w:szCs w:val="24"/>
        </w:rPr>
        <w:t xml:space="preserve"> for the exact lithologies</w:t>
      </w:r>
      <w:r w:rsidR="0014536C">
        <w:rPr>
          <w:sz w:val="24"/>
          <w:szCs w:val="24"/>
        </w:rPr>
        <w:t xml:space="preserve"> and compositions of rocks that we have worked with, they may not necessarily </w:t>
      </w:r>
      <w:r w:rsidR="006179DD">
        <w:rPr>
          <w:sz w:val="24"/>
          <w:szCs w:val="24"/>
        </w:rPr>
        <w:t xml:space="preserve">be fully </w:t>
      </w:r>
      <w:r w:rsidR="0014536C">
        <w:rPr>
          <w:sz w:val="24"/>
          <w:szCs w:val="24"/>
        </w:rPr>
        <w:t>appl</w:t>
      </w:r>
      <w:r w:rsidR="006179DD">
        <w:rPr>
          <w:sz w:val="24"/>
          <w:szCs w:val="24"/>
        </w:rPr>
        <w:t>icable</w:t>
      </w:r>
      <w:r w:rsidR="0014536C">
        <w:rPr>
          <w:sz w:val="24"/>
          <w:szCs w:val="24"/>
        </w:rPr>
        <w:t xml:space="preserve"> to all other rocks containing these unique mineralogies</w:t>
      </w:r>
      <w:r w:rsidR="00C636D5">
        <w:rPr>
          <w:sz w:val="24"/>
          <w:szCs w:val="24"/>
        </w:rPr>
        <w:t xml:space="preserve"> considering the possible variations in microstructur</w:t>
      </w:r>
      <w:r w:rsidR="008B3296">
        <w:rPr>
          <w:sz w:val="24"/>
          <w:szCs w:val="24"/>
        </w:rPr>
        <w:t xml:space="preserve">e, composition, and grain size. </w:t>
      </w:r>
      <w:r w:rsidR="00EA2A4C">
        <w:rPr>
          <w:sz w:val="24"/>
          <w:szCs w:val="24"/>
        </w:rPr>
        <w:t xml:space="preserve">More data on unique minerology will give us a better idea of the </w:t>
      </w:r>
      <w:r w:rsidR="002922D6">
        <w:rPr>
          <w:sz w:val="24"/>
          <w:szCs w:val="24"/>
        </w:rPr>
        <w:t>range of petrophysical effects we can expect to see within these rocks.</w:t>
      </w:r>
      <w:r w:rsidR="006179DD">
        <w:rPr>
          <w:sz w:val="24"/>
          <w:szCs w:val="24"/>
        </w:rPr>
        <w:t xml:space="preserve"> We instead recommend that interpretation</w:t>
      </w:r>
      <w:r w:rsidR="00177A0A">
        <w:rPr>
          <w:sz w:val="24"/>
          <w:szCs w:val="24"/>
        </w:rPr>
        <w:t xml:space="preserve"> methods be developed from first principles, and </w:t>
      </w:r>
      <w:r w:rsidR="006179DD">
        <w:rPr>
          <w:sz w:val="24"/>
          <w:szCs w:val="24"/>
        </w:rPr>
        <w:t xml:space="preserve">tailored </w:t>
      </w:r>
      <w:r w:rsidR="00177A0A">
        <w:rPr>
          <w:sz w:val="24"/>
          <w:szCs w:val="24"/>
        </w:rPr>
        <w:t>to</w:t>
      </w:r>
      <w:r w:rsidR="006179DD">
        <w:rPr>
          <w:sz w:val="24"/>
          <w:szCs w:val="24"/>
        </w:rPr>
        <w:t xml:space="preserve"> the available data and </w:t>
      </w:r>
      <w:r w:rsidR="00CC7E2E">
        <w:rPr>
          <w:sz w:val="24"/>
          <w:szCs w:val="24"/>
        </w:rPr>
        <w:t>geology of the area.</w:t>
      </w:r>
    </w:p>
    <w:p w14:paraId="52793EE0" w14:textId="77777777" w:rsidR="00367907" w:rsidRDefault="00367907"/>
    <w:p w14:paraId="25078063" w14:textId="12DE97D5" w:rsidR="00367907" w:rsidRPr="006B70A9" w:rsidRDefault="00D06774" w:rsidP="00367907">
      <w:pPr>
        <w:pStyle w:val="Subtitle"/>
        <w:rPr>
          <w:rFonts w:ascii="Times New Roman" w:hAnsi="Times New Roman" w:cs="Times New Roman"/>
          <w:sz w:val="28"/>
          <w:szCs w:val="28"/>
        </w:rPr>
      </w:pPr>
      <w:r w:rsidRPr="00D06774">
        <w:rPr>
          <w:rFonts w:ascii="Times New Roman" w:hAnsi="Times New Roman" w:cs="Times New Roman"/>
          <w:sz w:val="28"/>
          <w:szCs w:val="28"/>
        </w:rPr>
        <w:t>Abbreviations</w:t>
      </w:r>
    </w:p>
    <w:tbl>
      <w:tblPr>
        <w:tblW w:w="5000" w:type="pct"/>
        <w:tblLook w:val="04A0" w:firstRow="1" w:lastRow="0" w:firstColumn="1" w:lastColumn="0" w:noHBand="0" w:noVBand="1"/>
      </w:tblPr>
      <w:tblGrid>
        <w:gridCol w:w="1264"/>
        <w:gridCol w:w="9536"/>
      </w:tblGrid>
      <w:tr w:rsidR="000908CB" w:rsidRPr="003B5971" w14:paraId="37DD3F43" w14:textId="77777777" w:rsidTr="00385E2B">
        <w:trPr>
          <w:trHeight w:val="300"/>
        </w:trPr>
        <w:tc>
          <w:tcPr>
            <w:tcW w:w="585" w:type="pct"/>
            <w:tcBorders>
              <w:top w:val="nil"/>
              <w:left w:val="nil"/>
              <w:bottom w:val="nil"/>
              <w:right w:val="nil"/>
            </w:tcBorders>
            <w:shd w:val="clear" w:color="auto" w:fill="auto"/>
            <w:noWrap/>
            <w:vAlign w:val="center"/>
          </w:tcPr>
          <w:p w14:paraId="6EF4EB0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bopd</w:t>
            </w:r>
          </w:p>
        </w:tc>
        <w:tc>
          <w:tcPr>
            <w:tcW w:w="4415" w:type="pct"/>
            <w:tcBorders>
              <w:top w:val="nil"/>
              <w:left w:val="nil"/>
              <w:bottom w:val="nil"/>
              <w:right w:val="nil"/>
            </w:tcBorders>
            <w:shd w:val="clear" w:color="auto" w:fill="auto"/>
            <w:noWrap/>
            <w:vAlign w:val="center"/>
          </w:tcPr>
          <w:p w14:paraId="44E8F3C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barrels of oil per day</w:t>
            </w:r>
          </w:p>
        </w:tc>
      </w:tr>
      <w:tr w:rsidR="000908CB" w:rsidRPr="003B5971" w14:paraId="1F54D947" w14:textId="77777777" w:rsidTr="00385E2B">
        <w:trPr>
          <w:trHeight w:val="300"/>
        </w:trPr>
        <w:tc>
          <w:tcPr>
            <w:tcW w:w="585" w:type="pct"/>
            <w:tcBorders>
              <w:top w:val="nil"/>
              <w:left w:val="nil"/>
              <w:bottom w:val="nil"/>
              <w:right w:val="nil"/>
            </w:tcBorders>
            <w:shd w:val="clear" w:color="auto" w:fill="auto"/>
            <w:noWrap/>
            <w:vAlign w:val="center"/>
          </w:tcPr>
          <w:p w14:paraId="3DD0ADA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CALI</w:t>
            </w:r>
          </w:p>
        </w:tc>
        <w:tc>
          <w:tcPr>
            <w:tcW w:w="4415" w:type="pct"/>
            <w:tcBorders>
              <w:top w:val="nil"/>
              <w:left w:val="nil"/>
              <w:bottom w:val="nil"/>
              <w:right w:val="nil"/>
            </w:tcBorders>
            <w:shd w:val="clear" w:color="auto" w:fill="auto"/>
            <w:noWrap/>
            <w:vAlign w:val="center"/>
          </w:tcPr>
          <w:p w14:paraId="09A1CD7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calipers</w:t>
            </w:r>
          </w:p>
        </w:tc>
      </w:tr>
      <w:tr w:rsidR="000908CB" w:rsidRPr="003B5971" w14:paraId="08F7037F" w14:textId="77777777" w:rsidTr="00385E2B">
        <w:trPr>
          <w:trHeight w:val="300"/>
        </w:trPr>
        <w:tc>
          <w:tcPr>
            <w:tcW w:w="585" w:type="pct"/>
            <w:tcBorders>
              <w:top w:val="nil"/>
              <w:left w:val="nil"/>
              <w:bottom w:val="nil"/>
              <w:right w:val="nil"/>
            </w:tcBorders>
            <w:shd w:val="clear" w:color="auto" w:fill="auto"/>
            <w:noWrap/>
            <w:vAlign w:val="center"/>
          </w:tcPr>
          <w:p w14:paraId="15203A5C" w14:textId="77777777" w:rsidR="000908CB" w:rsidRDefault="000908CB"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tcPr>
          <w:p w14:paraId="106B8C6E" w14:textId="77777777" w:rsidR="000908CB" w:rsidRDefault="000908CB"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computer processed interpretation</w:t>
            </w:r>
          </w:p>
        </w:tc>
      </w:tr>
      <w:tr w:rsidR="000908CB" w:rsidRPr="003B5971" w14:paraId="53A6BF4B" w14:textId="77777777" w:rsidTr="00385E2B">
        <w:trPr>
          <w:trHeight w:val="300"/>
        </w:trPr>
        <w:tc>
          <w:tcPr>
            <w:tcW w:w="585" w:type="pct"/>
            <w:tcBorders>
              <w:top w:val="nil"/>
              <w:left w:val="nil"/>
              <w:bottom w:val="nil"/>
              <w:right w:val="nil"/>
            </w:tcBorders>
            <w:shd w:val="clear" w:color="auto" w:fill="auto"/>
            <w:noWrap/>
            <w:vAlign w:val="center"/>
          </w:tcPr>
          <w:p w14:paraId="074DE712"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D-N</w:t>
            </w:r>
          </w:p>
        </w:tc>
        <w:tc>
          <w:tcPr>
            <w:tcW w:w="4415" w:type="pct"/>
            <w:tcBorders>
              <w:top w:val="nil"/>
              <w:left w:val="nil"/>
              <w:bottom w:val="nil"/>
              <w:right w:val="nil"/>
            </w:tcBorders>
            <w:shd w:val="clear" w:color="auto" w:fill="auto"/>
            <w:noWrap/>
            <w:vAlign w:val="center"/>
          </w:tcPr>
          <w:p w14:paraId="52A65F66"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neutron density</w:t>
            </w:r>
          </w:p>
        </w:tc>
      </w:tr>
      <w:tr w:rsidR="000908CB" w:rsidRPr="003B5971" w14:paraId="7FD695CF" w14:textId="77777777" w:rsidTr="00385E2B">
        <w:trPr>
          <w:trHeight w:val="300"/>
        </w:trPr>
        <w:tc>
          <w:tcPr>
            <w:tcW w:w="585" w:type="pct"/>
            <w:tcBorders>
              <w:top w:val="nil"/>
              <w:left w:val="nil"/>
              <w:bottom w:val="nil"/>
              <w:right w:val="nil"/>
            </w:tcBorders>
            <w:shd w:val="clear" w:color="auto" w:fill="auto"/>
            <w:noWrap/>
            <w:vAlign w:val="center"/>
          </w:tcPr>
          <w:p w14:paraId="3F058806"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DRHO</w:t>
            </w:r>
          </w:p>
        </w:tc>
        <w:tc>
          <w:tcPr>
            <w:tcW w:w="4415" w:type="pct"/>
            <w:tcBorders>
              <w:top w:val="nil"/>
              <w:left w:val="nil"/>
              <w:bottom w:val="nil"/>
              <w:right w:val="nil"/>
            </w:tcBorders>
            <w:shd w:val="clear" w:color="auto" w:fill="auto"/>
            <w:noWrap/>
            <w:vAlign w:val="center"/>
          </w:tcPr>
          <w:p w14:paraId="5240179C"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bulk density correction</w:t>
            </w:r>
          </w:p>
        </w:tc>
      </w:tr>
      <w:tr w:rsidR="000908CB" w:rsidRPr="003B5971" w14:paraId="665C7FB6" w14:textId="77777777" w:rsidTr="00385E2B">
        <w:trPr>
          <w:trHeight w:val="300"/>
        </w:trPr>
        <w:tc>
          <w:tcPr>
            <w:tcW w:w="585" w:type="pct"/>
            <w:tcBorders>
              <w:top w:val="nil"/>
              <w:left w:val="nil"/>
              <w:bottom w:val="nil"/>
              <w:right w:val="nil"/>
            </w:tcBorders>
            <w:shd w:val="clear" w:color="auto" w:fill="auto"/>
            <w:noWrap/>
            <w:vAlign w:val="center"/>
            <w:hideMark/>
          </w:tcPr>
          <w:p w14:paraId="663E13B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g/cc</w:t>
            </w:r>
          </w:p>
        </w:tc>
        <w:tc>
          <w:tcPr>
            <w:tcW w:w="4415" w:type="pct"/>
            <w:tcBorders>
              <w:top w:val="nil"/>
              <w:left w:val="nil"/>
              <w:bottom w:val="nil"/>
              <w:right w:val="nil"/>
            </w:tcBorders>
            <w:shd w:val="clear" w:color="auto" w:fill="auto"/>
            <w:noWrap/>
            <w:vAlign w:val="center"/>
            <w:hideMark/>
          </w:tcPr>
          <w:p w14:paraId="76884F70"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gram per cubic centimetre</w:t>
            </w:r>
          </w:p>
        </w:tc>
      </w:tr>
      <w:tr w:rsidR="000908CB" w:rsidRPr="003B5971" w14:paraId="6872952C" w14:textId="77777777" w:rsidTr="00385E2B">
        <w:trPr>
          <w:trHeight w:val="300"/>
        </w:trPr>
        <w:tc>
          <w:tcPr>
            <w:tcW w:w="585" w:type="pct"/>
            <w:tcBorders>
              <w:top w:val="nil"/>
              <w:left w:val="nil"/>
              <w:bottom w:val="nil"/>
              <w:right w:val="nil"/>
            </w:tcBorders>
            <w:shd w:val="clear" w:color="auto" w:fill="auto"/>
            <w:noWrap/>
            <w:vAlign w:val="center"/>
            <w:hideMark/>
          </w:tcPr>
          <w:p w14:paraId="059C450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GAPI</w:t>
            </w:r>
          </w:p>
        </w:tc>
        <w:tc>
          <w:tcPr>
            <w:tcW w:w="4415" w:type="pct"/>
            <w:tcBorders>
              <w:top w:val="nil"/>
              <w:left w:val="nil"/>
              <w:bottom w:val="nil"/>
              <w:right w:val="nil"/>
            </w:tcBorders>
            <w:shd w:val="clear" w:color="auto" w:fill="auto"/>
            <w:noWrap/>
            <w:vAlign w:val="center"/>
            <w:hideMark/>
          </w:tcPr>
          <w:p w14:paraId="5711FF0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gamma-ray (American petroleum industry) units</w:t>
            </w:r>
          </w:p>
        </w:tc>
      </w:tr>
      <w:tr w:rsidR="000908CB" w:rsidRPr="003B5971" w14:paraId="72E72F33" w14:textId="77777777" w:rsidTr="00385E2B">
        <w:trPr>
          <w:trHeight w:val="300"/>
        </w:trPr>
        <w:tc>
          <w:tcPr>
            <w:tcW w:w="585" w:type="pct"/>
            <w:tcBorders>
              <w:top w:val="nil"/>
              <w:left w:val="nil"/>
              <w:bottom w:val="nil"/>
              <w:right w:val="nil"/>
            </w:tcBorders>
            <w:shd w:val="clear" w:color="auto" w:fill="auto"/>
            <w:noWrap/>
            <w:vAlign w:val="center"/>
            <w:hideMark/>
          </w:tcPr>
          <w:p w14:paraId="0ED1B81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GR</w:t>
            </w:r>
          </w:p>
        </w:tc>
        <w:tc>
          <w:tcPr>
            <w:tcW w:w="4415" w:type="pct"/>
            <w:tcBorders>
              <w:top w:val="nil"/>
              <w:left w:val="nil"/>
              <w:bottom w:val="nil"/>
              <w:right w:val="nil"/>
            </w:tcBorders>
            <w:shd w:val="clear" w:color="auto" w:fill="auto"/>
            <w:noWrap/>
            <w:vAlign w:val="center"/>
            <w:hideMark/>
          </w:tcPr>
          <w:p w14:paraId="1E8F1A0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gamma-ray</w:t>
            </w:r>
          </w:p>
        </w:tc>
      </w:tr>
      <w:tr w:rsidR="000908CB" w:rsidRPr="003B5971" w14:paraId="6A289AB7" w14:textId="77777777" w:rsidTr="00385E2B">
        <w:trPr>
          <w:trHeight w:val="300"/>
        </w:trPr>
        <w:tc>
          <w:tcPr>
            <w:tcW w:w="585" w:type="pct"/>
            <w:tcBorders>
              <w:top w:val="nil"/>
              <w:left w:val="nil"/>
              <w:bottom w:val="nil"/>
              <w:right w:val="nil"/>
            </w:tcBorders>
            <w:shd w:val="clear" w:color="auto" w:fill="auto"/>
            <w:noWrap/>
            <w:vAlign w:val="center"/>
            <w:hideMark/>
          </w:tcPr>
          <w:p w14:paraId="2A0AA67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75A2306C"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0908CB" w:rsidRPr="003B5971" w14:paraId="566A5074" w14:textId="77777777" w:rsidTr="00385E2B">
        <w:trPr>
          <w:trHeight w:val="300"/>
        </w:trPr>
        <w:tc>
          <w:tcPr>
            <w:tcW w:w="585" w:type="pct"/>
            <w:tcBorders>
              <w:top w:val="nil"/>
              <w:left w:val="nil"/>
              <w:bottom w:val="nil"/>
              <w:right w:val="nil"/>
            </w:tcBorders>
            <w:shd w:val="clear" w:color="auto" w:fill="auto"/>
            <w:noWrap/>
            <w:vAlign w:val="center"/>
            <w:hideMark/>
          </w:tcPr>
          <w:p w14:paraId="280F88E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lastRenderedPageBreak/>
              <w:t>K</w:t>
            </w:r>
          </w:p>
        </w:tc>
        <w:tc>
          <w:tcPr>
            <w:tcW w:w="4415" w:type="pct"/>
            <w:tcBorders>
              <w:top w:val="nil"/>
              <w:left w:val="nil"/>
              <w:bottom w:val="nil"/>
              <w:right w:val="nil"/>
            </w:tcBorders>
            <w:shd w:val="clear" w:color="auto" w:fill="auto"/>
            <w:noWrap/>
            <w:vAlign w:val="center"/>
            <w:hideMark/>
          </w:tcPr>
          <w:p w14:paraId="7703589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potassium</w:t>
            </w:r>
          </w:p>
        </w:tc>
      </w:tr>
      <w:tr w:rsidR="000908CB" w:rsidRPr="003B5971" w14:paraId="09E43033" w14:textId="77777777" w:rsidTr="00385E2B">
        <w:trPr>
          <w:trHeight w:val="300"/>
        </w:trPr>
        <w:tc>
          <w:tcPr>
            <w:tcW w:w="585" w:type="pct"/>
            <w:tcBorders>
              <w:top w:val="nil"/>
              <w:left w:val="nil"/>
              <w:bottom w:val="nil"/>
              <w:right w:val="nil"/>
            </w:tcBorders>
            <w:shd w:val="clear" w:color="auto" w:fill="auto"/>
            <w:noWrap/>
            <w:vAlign w:val="center"/>
            <w:hideMark/>
          </w:tcPr>
          <w:p w14:paraId="479D439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LRLC</w:t>
            </w:r>
          </w:p>
        </w:tc>
        <w:tc>
          <w:tcPr>
            <w:tcW w:w="4415" w:type="pct"/>
            <w:tcBorders>
              <w:top w:val="nil"/>
              <w:left w:val="nil"/>
              <w:bottom w:val="nil"/>
              <w:right w:val="nil"/>
            </w:tcBorders>
            <w:shd w:val="clear" w:color="auto" w:fill="auto"/>
            <w:noWrap/>
            <w:vAlign w:val="center"/>
            <w:hideMark/>
          </w:tcPr>
          <w:p w14:paraId="7736BC56"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low resistivity low contrast</w:t>
            </w:r>
          </w:p>
        </w:tc>
      </w:tr>
      <w:tr w:rsidR="000908CB" w:rsidRPr="003B5971" w14:paraId="4EEAC4BF" w14:textId="77777777" w:rsidTr="00385E2B">
        <w:trPr>
          <w:trHeight w:val="300"/>
        </w:trPr>
        <w:tc>
          <w:tcPr>
            <w:tcW w:w="585" w:type="pct"/>
            <w:tcBorders>
              <w:top w:val="nil"/>
              <w:left w:val="nil"/>
              <w:bottom w:val="nil"/>
              <w:right w:val="nil"/>
            </w:tcBorders>
            <w:shd w:val="clear" w:color="auto" w:fill="auto"/>
            <w:noWrap/>
            <w:vAlign w:val="center"/>
            <w:hideMark/>
          </w:tcPr>
          <w:p w14:paraId="1219B8D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7FD5FA28"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0908CB" w:rsidRPr="003B5971" w14:paraId="0D5E78B9" w14:textId="77777777" w:rsidTr="00385E2B">
        <w:trPr>
          <w:trHeight w:val="300"/>
        </w:trPr>
        <w:tc>
          <w:tcPr>
            <w:tcW w:w="585" w:type="pct"/>
            <w:tcBorders>
              <w:top w:val="nil"/>
              <w:left w:val="nil"/>
              <w:bottom w:val="nil"/>
              <w:right w:val="nil"/>
            </w:tcBorders>
            <w:shd w:val="clear" w:color="auto" w:fill="auto"/>
            <w:noWrap/>
            <w:vAlign w:val="center"/>
            <w:hideMark/>
          </w:tcPr>
          <w:p w14:paraId="1F8AA2BD"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r>
              <w:rPr>
                <w:rFonts w:eastAsia="Times New Roman" w:cs="Arial"/>
                <w:b/>
                <w:bCs/>
                <w:color w:val="404040"/>
                <w:sz w:val="19"/>
                <w:szCs w:val="19"/>
                <w:lang w:val="en-GB" w:eastAsia="ko-KR"/>
              </w:rPr>
              <w:t xml:space="preserve"> &amp;</w:t>
            </w:r>
            <w:r w:rsidRPr="003B5971">
              <w:rPr>
                <w:rFonts w:eastAsia="Times New Roman" w:cs="Arial"/>
                <w:b/>
                <w:bCs/>
                <w:color w:val="404040"/>
                <w:sz w:val="19"/>
                <w:szCs w:val="19"/>
                <w:lang w:val="en-GB" w:eastAsia="ko-KR"/>
              </w:rPr>
              <w:t xml:space="preserve"> MM</w:t>
            </w:r>
          </w:p>
        </w:tc>
        <w:tc>
          <w:tcPr>
            <w:tcW w:w="4415" w:type="pct"/>
            <w:tcBorders>
              <w:top w:val="nil"/>
              <w:left w:val="nil"/>
              <w:bottom w:val="nil"/>
              <w:right w:val="nil"/>
            </w:tcBorders>
            <w:shd w:val="clear" w:color="auto" w:fill="auto"/>
            <w:noWrap/>
            <w:vAlign w:val="center"/>
            <w:hideMark/>
          </w:tcPr>
          <w:p w14:paraId="2491EDDA"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and millions respectively</w:t>
            </w:r>
          </w:p>
        </w:tc>
      </w:tr>
      <w:tr w:rsidR="000908CB" w:rsidRPr="003B5971" w14:paraId="477454DF" w14:textId="77777777" w:rsidTr="00385E2B">
        <w:trPr>
          <w:trHeight w:val="300"/>
        </w:trPr>
        <w:tc>
          <w:tcPr>
            <w:tcW w:w="585" w:type="pct"/>
            <w:tcBorders>
              <w:top w:val="nil"/>
              <w:left w:val="nil"/>
              <w:bottom w:val="nil"/>
              <w:right w:val="nil"/>
            </w:tcBorders>
            <w:shd w:val="clear" w:color="auto" w:fill="auto"/>
            <w:noWrap/>
            <w:vAlign w:val="center"/>
            <w:hideMark/>
          </w:tcPr>
          <w:p w14:paraId="7C4A115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40884964"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F1661D" w:rsidRPr="003B5971" w14:paraId="65757873" w14:textId="77777777" w:rsidTr="00385E2B">
        <w:trPr>
          <w:trHeight w:val="300"/>
        </w:trPr>
        <w:tc>
          <w:tcPr>
            <w:tcW w:w="585" w:type="pct"/>
            <w:tcBorders>
              <w:top w:val="nil"/>
              <w:left w:val="nil"/>
              <w:bottom w:val="nil"/>
              <w:right w:val="nil"/>
            </w:tcBorders>
            <w:shd w:val="clear" w:color="auto" w:fill="auto"/>
            <w:noWrap/>
            <w:vAlign w:val="center"/>
          </w:tcPr>
          <w:p w14:paraId="0960AFD4" w14:textId="4D93A8D9" w:rsidR="00F1661D" w:rsidRPr="003B5971" w:rsidRDefault="00F1661D"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MICP</w:t>
            </w:r>
          </w:p>
        </w:tc>
        <w:tc>
          <w:tcPr>
            <w:tcW w:w="4415" w:type="pct"/>
            <w:tcBorders>
              <w:top w:val="nil"/>
              <w:left w:val="nil"/>
              <w:bottom w:val="nil"/>
              <w:right w:val="nil"/>
            </w:tcBorders>
            <w:shd w:val="clear" w:color="auto" w:fill="auto"/>
            <w:noWrap/>
            <w:vAlign w:val="center"/>
          </w:tcPr>
          <w:p w14:paraId="5D461A8D" w14:textId="78ADAAAE" w:rsidR="00F1661D" w:rsidRPr="003B5971" w:rsidRDefault="00F1661D" w:rsidP="003F5242">
            <w:pPr>
              <w:rPr>
                <w:rFonts w:eastAsia="Times New Roman" w:cs="Arial"/>
                <w:color w:val="404040"/>
                <w:sz w:val="19"/>
                <w:szCs w:val="19"/>
                <w:lang w:val="en-GB" w:eastAsia="ko-KR"/>
              </w:rPr>
            </w:pPr>
            <w:r>
              <w:rPr>
                <w:rFonts w:eastAsia="Times New Roman" w:cs="Arial"/>
                <w:color w:val="404040"/>
                <w:sz w:val="19"/>
                <w:szCs w:val="19"/>
                <w:lang w:val="en-GB" w:eastAsia="ko-KR"/>
              </w:rPr>
              <w:t>mercury intrusion capillary porosimetry</w:t>
            </w:r>
          </w:p>
        </w:tc>
      </w:tr>
      <w:tr w:rsidR="000908CB" w:rsidRPr="003B5971" w14:paraId="36134A69" w14:textId="77777777" w:rsidTr="00385E2B">
        <w:trPr>
          <w:trHeight w:val="300"/>
        </w:trPr>
        <w:tc>
          <w:tcPr>
            <w:tcW w:w="585" w:type="pct"/>
            <w:tcBorders>
              <w:top w:val="nil"/>
              <w:left w:val="nil"/>
              <w:bottom w:val="nil"/>
              <w:right w:val="nil"/>
            </w:tcBorders>
            <w:shd w:val="clear" w:color="auto" w:fill="auto"/>
            <w:noWrap/>
            <w:vAlign w:val="center"/>
            <w:hideMark/>
          </w:tcPr>
          <w:p w14:paraId="54E8DD2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w:t>
            </w: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047921D3"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r>
              <w:rPr>
                <w:rFonts w:eastAsia="Times New Roman" w:cs="Arial"/>
                <w:color w:val="404040"/>
                <w:sz w:val="19"/>
                <w:szCs w:val="19"/>
                <w:lang w:val="en-GB" w:eastAsia="ko-KR"/>
              </w:rPr>
              <w:t xml:space="preserve"> in metres</w:t>
            </w:r>
          </w:p>
        </w:tc>
      </w:tr>
      <w:tr w:rsidR="000908CB" w:rsidRPr="003B5971" w14:paraId="6ECAD278" w14:textId="77777777" w:rsidTr="00385E2B">
        <w:trPr>
          <w:trHeight w:val="300"/>
        </w:trPr>
        <w:tc>
          <w:tcPr>
            <w:tcW w:w="585" w:type="pct"/>
            <w:tcBorders>
              <w:top w:val="nil"/>
              <w:left w:val="nil"/>
              <w:bottom w:val="nil"/>
              <w:right w:val="nil"/>
            </w:tcBorders>
            <w:shd w:val="clear" w:color="auto" w:fill="auto"/>
            <w:noWrap/>
            <w:vAlign w:val="center"/>
            <w:hideMark/>
          </w:tcPr>
          <w:p w14:paraId="1D1A5EC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MS/LS</w:t>
            </w:r>
          </w:p>
        </w:tc>
        <w:tc>
          <w:tcPr>
            <w:tcW w:w="4415" w:type="pct"/>
            <w:tcBorders>
              <w:top w:val="nil"/>
              <w:left w:val="nil"/>
              <w:bottom w:val="nil"/>
              <w:right w:val="nil"/>
            </w:tcBorders>
            <w:shd w:val="clear" w:color="auto" w:fill="auto"/>
            <w:noWrap/>
            <w:vAlign w:val="center"/>
            <w:hideMark/>
          </w:tcPr>
          <w:p w14:paraId="17B3FB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microspheres/lepispheres</w:t>
            </w:r>
          </w:p>
        </w:tc>
      </w:tr>
      <w:tr w:rsidR="000908CB" w:rsidRPr="003B5971" w14:paraId="420A48D0" w14:textId="77777777" w:rsidTr="00385E2B">
        <w:trPr>
          <w:trHeight w:val="300"/>
        </w:trPr>
        <w:tc>
          <w:tcPr>
            <w:tcW w:w="585" w:type="pct"/>
            <w:tcBorders>
              <w:top w:val="nil"/>
              <w:left w:val="nil"/>
              <w:bottom w:val="nil"/>
              <w:right w:val="nil"/>
            </w:tcBorders>
            <w:shd w:val="clear" w:color="auto" w:fill="auto"/>
            <w:noWrap/>
            <w:vAlign w:val="center"/>
          </w:tcPr>
          <w:p w14:paraId="75F92F6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NGK</w:t>
            </w:r>
          </w:p>
        </w:tc>
        <w:tc>
          <w:tcPr>
            <w:tcW w:w="4415" w:type="pct"/>
            <w:tcBorders>
              <w:top w:val="nil"/>
              <w:left w:val="nil"/>
              <w:bottom w:val="nil"/>
              <w:right w:val="nil"/>
            </w:tcBorders>
            <w:shd w:val="clear" w:color="auto" w:fill="auto"/>
            <w:noWrap/>
            <w:vAlign w:val="center"/>
          </w:tcPr>
          <w:p w14:paraId="739BFB72"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neutron-gamma capture; in Russian-style logs</w:t>
            </w:r>
          </w:p>
        </w:tc>
      </w:tr>
      <w:tr w:rsidR="000908CB" w:rsidRPr="003B5971" w14:paraId="432DF7EF" w14:textId="77777777" w:rsidTr="00385E2B">
        <w:trPr>
          <w:trHeight w:val="300"/>
        </w:trPr>
        <w:tc>
          <w:tcPr>
            <w:tcW w:w="585" w:type="pct"/>
            <w:tcBorders>
              <w:top w:val="nil"/>
              <w:left w:val="nil"/>
              <w:bottom w:val="nil"/>
              <w:right w:val="nil"/>
            </w:tcBorders>
            <w:shd w:val="clear" w:color="auto" w:fill="auto"/>
            <w:noWrap/>
            <w:vAlign w:val="center"/>
            <w:hideMark/>
          </w:tcPr>
          <w:p w14:paraId="1F982BE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NPHI</w:t>
            </w:r>
          </w:p>
        </w:tc>
        <w:tc>
          <w:tcPr>
            <w:tcW w:w="4415" w:type="pct"/>
            <w:tcBorders>
              <w:top w:val="nil"/>
              <w:left w:val="nil"/>
              <w:bottom w:val="nil"/>
              <w:right w:val="nil"/>
            </w:tcBorders>
            <w:shd w:val="clear" w:color="auto" w:fill="auto"/>
            <w:noWrap/>
            <w:vAlign w:val="center"/>
            <w:hideMark/>
          </w:tcPr>
          <w:p w14:paraId="2BD91CA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density-neutron</w:t>
            </w:r>
          </w:p>
        </w:tc>
      </w:tr>
      <w:tr w:rsidR="000908CB" w:rsidRPr="003B5971" w14:paraId="399A673B" w14:textId="77777777" w:rsidTr="00385E2B">
        <w:trPr>
          <w:trHeight w:val="300"/>
        </w:trPr>
        <w:tc>
          <w:tcPr>
            <w:tcW w:w="585" w:type="pct"/>
            <w:tcBorders>
              <w:top w:val="nil"/>
              <w:left w:val="nil"/>
              <w:bottom w:val="nil"/>
              <w:right w:val="nil"/>
            </w:tcBorders>
            <w:shd w:val="clear" w:color="auto" w:fill="auto"/>
            <w:noWrap/>
            <w:vAlign w:val="center"/>
            <w:hideMark/>
          </w:tcPr>
          <w:p w14:paraId="558D528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ohmm</w:t>
            </w:r>
          </w:p>
        </w:tc>
        <w:tc>
          <w:tcPr>
            <w:tcW w:w="4415" w:type="pct"/>
            <w:tcBorders>
              <w:top w:val="nil"/>
              <w:left w:val="nil"/>
              <w:bottom w:val="nil"/>
              <w:right w:val="nil"/>
            </w:tcBorders>
            <w:shd w:val="clear" w:color="auto" w:fill="auto"/>
            <w:noWrap/>
            <w:vAlign w:val="center"/>
            <w:hideMark/>
          </w:tcPr>
          <w:p w14:paraId="29A4FD6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ohm metres</w:t>
            </w:r>
          </w:p>
        </w:tc>
      </w:tr>
      <w:tr w:rsidR="000908CB" w:rsidRPr="003B5971" w14:paraId="0D9B4640" w14:textId="77777777" w:rsidTr="00385E2B">
        <w:trPr>
          <w:trHeight w:val="300"/>
        </w:trPr>
        <w:tc>
          <w:tcPr>
            <w:tcW w:w="585" w:type="pct"/>
            <w:tcBorders>
              <w:top w:val="nil"/>
              <w:left w:val="nil"/>
              <w:bottom w:val="nil"/>
              <w:right w:val="nil"/>
            </w:tcBorders>
            <w:shd w:val="clear" w:color="auto" w:fill="auto"/>
            <w:noWrap/>
            <w:vAlign w:val="center"/>
            <w:hideMark/>
          </w:tcPr>
          <w:p w14:paraId="7377243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PEF</w:t>
            </w:r>
          </w:p>
        </w:tc>
        <w:tc>
          <w:tcPr>
            <w:tcW w:w="4415" w:type="pct"/>
            <w:tcBorders>
              <w:top w:val="nil"/>
              <w:left w:val="nil"/>
              <w:bottom w:val="nil"/>
              <w:right w:val="nil"/>
            </w:tcBorders>
            <w:shd w:val="clear" w:color="auto" w:fill="auto"/>
            <w:noWrap/>
            <w:vAlign w:val="center"/>
            <w:hideMark/>
          </w:tcPr>
          <w:p w14:paraId="3CB52D6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photoelectric effect</w:t>
            </w:r>
          </w:p>
        </w:tc>
      </w:tr>
      <w:tr w:rsidR="000908CB" w:rsidRPr="003B5971" w14:paraId="33503DE5" w14:textId="77777777" w:rsidTr="00385E2B">
        <w:trPr>
          <w:trHeight w:val="300"/>
        </w:trPr>
        <w:tc>
          <w:tcPr>
            <w:tcW w:w="585" w:type="pct"/>
            <w:tcBorders>
              <w:top w:val="nil"/>
              <w:left w:val="nil"/>
              <w:bottom w:val="nil"/>
              <w:right w:val="nil"/>
            </w:tcBorders>
            <w:shd w:val="clear" w:color="auto" w:fill="auto"/>
            <w:noWrap/>
            <w:vAlign w:val="center"/>
            <w:hideMark/>
          </w:tcPr>
          <w:p w14:paraId="18E2AE77"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4B4BBAF6"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0908CB" w:rsidRPr="003B5971" w14:paraId="709BC304" w14:textId="77777777" w:rsidTr="00385E2B">
        <w:trPr>
          <w:trHeight w:val="300"/>
        </w:trPr>
        <w:tc>
          <w:tcPr>
            <w:tcW w:w="585" w:type="pct"/>
            <w:tcBorders>
              <w:top w:val="nil"/>
              <w:left w:val="nil"/>
              <w:bottom w:val="nil"/>
              <w:right w:val="nil"/>
            </w:tcBorders>
            <w:shd w:val="clear" w:color="auto" w:fill="auto"/>
            <w:noWrap/>
            <w:vAlign w:val="center"/>
            <w:hideMark/>
          </w:tcPr>
          <w:p w14:paraId="28633B7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01ECB300"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0908CB" w:rsidRPr="003B5971" w14:paraId="18E63F45" w14:textId="77777777" w:rsidTr="00385E2B">
        <w:trPr>
          <w:trHeight w:val="300"/>
        </w:trPr>
        <w:tc>
          <w:tcPr>
            <w:tcW w:w="585" w:type="pct"/>
            <w:tcBorders>
              <w:top w:val="nil"/>
              <w:left w:val="nil"/>
              <w:bottom w:val="nil"/>
              <w:right w:val="nil"/>
            </w:tcBorders>
            <w:shd w:val="clear" w:color="auto" w:fill="auto"/>
            <w:noWrap/>
            <w:vAlign w:val="center"/>
          </w:tcPr>
          <w:p w14:paraId="22955D41"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RES</w:t>
            </w:r>
          </w:p>
        </w:tc>
        <w:tc>
          <w:tcPr>
            <w:tcW w:w="4415" w:type="pct"/>
            <w:tcBorders>
              <w:top w:val="nil"/>
              <w:left w:val="nil"/>
              <w:bottom w:val="nil"/>
              <w:right w:val="nil"/>
            </w:tcBorders>
            <w:shd w:val="clear" w:color="auto" w:fill="auto"/>
            <w:noWrap/>
            <w:vAlign w:val="center"/>
          </w:tcPr>
          <w:p w14:paraId="57274746"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resistivity</w:t>
            </w:r>
          </w:p>
        </w:tc>
      </w:tr>
      <w:tr w:rsidR="000908CB" w:rsidRPr="003B5971" w14:paraId="14AE0D6C" w14:textId="77777777" w:rsidTr="00385E2B">
        <w:trPr>
          <w:trHeight w:val="300"/>
        </w:trPr>
        <w:tc>
          <w:tcPr>
            <w:tcW w:w="585" w:type="pct"/>
            <w:tcBorders>
              <w:top w:val="nil"/>
              <w:left w:val="nil"/>
              <w:bottom w:val="nil"/>
              <w:right w:val="nil"/>
            </w:tcBorders>
            <w:shd w:val="clear" w:color="auto" w:fill="auto"/>
            <w:noWrap/>
            <w:vAlign w:val="center"/>
          </w:tcPr>
          <w:p w14:paraId="5415F0B0"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RESDEEP</w:t>
            </w:r>
          </w:p>
        </w:tc>
        <w:tc>
          <w:tcPr>
            <w:tcW w:w="4415" w:type="pct"/>
            <w:tcBorders>
              <w:top w:val="nil"/>
              <w:left w:val="nil"/>
              <w:bottom w:val="nil"/>
              <w:right w:val="nil"/>
            </w:tcBorders>
            <w:shd w:val="clear" w:color="auto" w:fill="auto"/>
            <w:noWrap/>
            <w:vAlign w:val="center"/>
          </w:tcPr>
          <w:p w14:paraId="68BF79BC"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deep resistivity</w:t>
            </w:r>
          </w:p>
        </w:tc>
      </w:tr>
      <w:tr w:rsidR="000908CB" w:rsidRPr="003B5971" w14:paraId="705BECD5" w14:textId="77777777" w:rsidTr="00385E2B">
        <w:trPr>
          <w:trHeight w:val="300"/>
        </w:trPr>
        <w:tc>
          <w:tcPr>
            <w:tcW w:w="585" w:type="pct"/>
            <w:tcBorders>
              <w:top w:val="nil"/>
              <w:left w:val="nil"/>
              <w:bottom w:val="nil"/>
              <w:right w:val="nil"/>
            </w:tcBorders>
            <w:shd w:val="clear" w:color="auto" w:fill="auto"/>
            <w:noWrap/>
            <w:vAlign w:val="center"/>
          </w:tcPr>
          <w:p w14:paraId="74459FD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RESMED</w:t>
            </w:r>
          </w:p>
        </w:tc>
        <w:tc>
          <w:tcPr>
            <w:tcW w:w="4415" w:type="pct"/>
            <w:tcBorders>
              <w:top w:val="nil"/>
              <w:left w:val="nil"/>
              <w:bottom w:val="nil"/>
              <w:right w:val="nil"/>
            </w:tcBorders>
            <w:shd w:val="clear" w:color="auto" w:fill="auto"/>
            <w:noWrap/>
            <w:vAlign w:val="center"/>
          </w:tcPr>
          <w:p w14:paraId="2E117F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medium resistivity</w:t>
            </w:r>
          </w:p>
        </w:tc>
      </w:tr>
      <w:tr w:rsidR="000908CB" w:rsidRPr="003B5971" w14:paraId="3D1F748E" w14:textId="77777777" w:rsidTr="00385E2B">
        <w:trPr>
          <w:trHeight w:val="300"/>
        </w:trPr>
        <w:tc>
          <w:tcPr>
            <w:tcW w:w="585" w:type="pct"/>
            <w:tcBorders>
              <w:top w:val="nil"/>
              <w:left w:val="nil"/>
              <w:bottom w:val="nil"/>
              <w:right w:val="nil"/>
            </w:tcBorders>
            <w:shd w:val="clear" w:color="auto" w:fill="auto"/>
            <w:noWrap/>
            <w:vAlign w:val="center"/>
            <w:hideMark/>
          </w:tcPr>
          <w:p w14:paraId="1199912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RHOB</w:t>
            </w:r>
          </w:p>
        </w:tc>
        <w:tc>
          <w:tcPr>
            <w:tcW w:w="4415" w:type="pct"/>
            <w:tcBorders>
              <w:top w:val="nil"/>
              <w:left w:val="nil"/>
              <w:bottom w:val="nil"/>
              <w:right w:val="nil"/>
            </w:tcBorders>
            <w:shd w:val="clear" w:color="auto" w:fill="auto"/>
            <w:noWrap/>
            <w:vAlign w:val="center"/>
            <w:hideMark/>
          </w:tcPr>
          <w:p w14:paraId="4B63577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bulk density</w:t>
            </w:r>
          </w:p>
        </w:tc>
      </w:tr>
      <w:tr w:rsidR="000908CB" w:rsidRPr="00A954D8" w14:paraId="2C8360EC" w14:textId="77777777" w:rsidTr="00385E2B">
        <w:trPr>
          <w:trHeight w:val="300"/>
        </w:trPr>
        <w:tc>
          <w:tcPr>
            <w:tcW w:w="585" w:type="pct"/>
            <w:tcBorders>
              <w:top w:val="nil"/>
              <w:left w:val="nil"/>
              <w:bottom w:val="nil"/>
              <w:right w:val="nil"/>
            </w:tcBorders>
            <w:shd w:val="clear" w:color="auto" w:fill="auto"/>
            <w:noWrap/>
            <w:vAlign w:val="center"/>
            <w:hideMark/>
          </w:tcPr>
          <w:p w14:paraId="7AC73CE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RHOGC</w:t>
            </w:r>
          </w:p>
        </w:tc>
        <w:tc>
          <w:tcPr>
            <w:tcW w:w="4415" w:type="pct"/>
            <w:tcBorders>
              <w:top w:val="nil"/>
              <w:left w:val="nil"/>
              <w:bottom w:val="nil"/>
              <w:right w:val="nil"/>
            </w:tcBorders>
            <w:shd w:val="clear" w:color="auto" w:fill="auto"/>
            <w:noWrap/>
            <w:vAlign w:val="center"/>
            <w:hideMark/>
          </w:tcPr>
          <w:p w14:paraId="48778703" w14:textId="77777777" w:rsidR="000908CB" w:rsidRPr="00A954D8"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grain density</w:t>
            </w:r>
          </w:p>
        </w:tc>
      </w:tr>
      <w:tr w:rsidR="000908CB" w:rsidRPr="003B5971" w14:paraId="7E5F7B94" w14:textId="77777777" w:rsidTr="00385E2B">
        <w:trPr>
          <w:trHeight w:val="300"/>
        </w:trPr>
        <w:tc>
          <w:tcPr>
            <w:tcW w:w="585" w:type="pct"/>
            <w:tcBorders>
              <w:top w:val="nil"/>
              <w:left w:val="nil"/>
              <w:bottom w:val="nil"/>
              <w:right w:val="nil"/>
            </w:tcBorders>
            <w:shd w:val="clear" w:color="auto" w:fill="auto"/>
            <w:noWrap/>
            <w:vAlign w:val="center"/>
          </w:tcPr>
          <w:p w14:paraId="472A079D"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SGR</w:t>
            </w:r>
          </w:p>
        </w:tc>
        <w:tc>
          <w:tcPr>
            <w:tcW w:w="4415" w:type="pct"/>
            <w:tcBorders>
              <w:top w:val="nil"/>
              <w:left w:val="nil"/>
              <w:bottom w:val="nil"/>
              <w:right w:val="nil"/>
            </w:tcBorders>
            <w:shd w:val="clear" w:color="auto" w:fill="auto"/>
            <w:noWrap/>
            <w:vAlign w:val="center"/>
          </w:tcPr>
          <w:p w14:paraId="3272EF9F"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spectral gamma-ray</w:t>
            </w:r>
          </w:p>
        </w:tc>
      </w:tr>
      <w:tr w:rsidR="000908CB" w:rsidRPr="003B5971" w14:paraId="447AF0E5" w14:textId="77777777" w:rsidTr="00385E2B">
        <w:trPr>
          <w:trHeight w:val="300"/>
        </w:trPr>
        <w:tc>
          <w:tcPr>
            <w:tcW w:w="585" w:type="pct"/>
            <w:tcBorders>
              <w:top w:val="nil"/>
              <w:left w:val="nil"/>
              <w:bottom w:val="nil"/>
              <w:right w:val="nil"/>
            </w:tcBorders>
            <w:shd w:val="clear" w:color="auto" w:fill="auto"/>
            <w:noWrap/>
            <w:vAlign w:val="center"/>
          </w:tcPr>
          <w:p w14:paraId="3014CE49"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SP</w:t>
            </w:r>
          </w:p>
        </w:tc>
        <w:tc>
          <w:tcPr>
            <w:tcW w:w="4415" w:type="pct"/>
            <w:tcBorders>
              <w:top w:val="nil"/>
              <w:left w:val="nil"/>
              <w:bottom w:val="nil"/>
              <w:right w:val="nil"/>
            </w:tcBorders>
            <w:shd w:val="clear" w:color="auto" w:fill="auto"/>
            <w:noWrap/>
            <w:vAlign w:val="center"/>
          </w:tcPr>
          <w:p w14:paraId="293A8131"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spontaneous potential</w:t>
            </w:r>
          </w:p>
        </w:tc>
      </w:tr>
      <w:tr w:rsidR="000908CB" w:rsidRPr="003B5971" w14:paraId="73D8444D" w14:textId="77777777" w:rsidTr="00385E2B">
        <w:trPr>
          <w:trHeight w:val="300"/>
        </w:trPr>
        <w:tc>
          <w:tcPr>
            <w:tcW w:w="585" w:type="pct"/>
            <w:tcBorders>
              <w:top w:val="nil"/>
              <w:left w:val="nil"/>
              <w:bottom w:val="nil"/>
              <w:right w:val="nil"/>
            </w:tcBorders>
            <w:shd w:val="clear" w:color="auto" w:fill="auto"/>
            <w:noWrap/>
            <w:vAlign w:val="center"/>
            <w:hideMark/>
          </w:tcPr>
          <w:p w14:paraId="3B784E9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 xml:space="preserve">stb </w:t>
            </w:r>
          </w:p>
        </w:tc>
        <w:tc>
          <w:tcPr>
            <w:tcW w:w="4415" w:type="pct"/>
            <w:tcBorders>
              <w:top w:val="nil"/>
              <w:left w:val="nil"/>
              <w:bottom w:val="nil"/>
              <w:right w:val="nil"/>
            </w:tcBorders>
            <w:shd w:val="clear" w:color="auto" w:fill="auto"/>
            <w:noWrap/>
            <w:vAlign w:val="center"/>
            <w:hideMark/>
          </w:tcPr>
          <w:p w14:paraId="116BE90D"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0908CB" w:rsidRPr="003B5971" w14:paraId="725958FA" w14:textId="77777777" w:rsidTr="00385E2B">
        <w:trPr>
          <w:trHeight w:val="300"/>
        </w:trPr>
        <w:tc>
          <w:tcPr>
            <w:tcW w:w="585" w:type="pct"/>
            <w:tcBorders>
              <w:top w:val="nil"/>
              <w:left w:val="nil"/>
              <w:bottom w:val="nil"/>
              <w:right w:val="nil"/>
            </w:tcBorders>
            <w:shd w:val="clear" w:color="auto" w:fill="auto"/>
            <w:noWrap/>
            <w:vAlign w:val="center"/>
            <w:hideMark/>
          </w:tcPr>
          <w:p w14:paraId="7C2BD69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Sw</w:t>
            </w:r>
          </w:p>
        </w:tc>
        <w:tc>
          <w:tcPr>
            <w:tcW w:w="4415" w:type="pct"/>
            <w:tcBorders>
              <w:top w:val="nil"/>
              <w:left w:val="nil"/>
              <w:bottom w:val="nil"/>
              <w:right w:val="nil"/>
            </w:tcBorders>
            <w:shd w:val="clear" w:color="auto" w:fill="auto"/>
            <w:noWrap/>
            <w:vAlign w:val="center"/>
            <w:hideMark/>
          </w:tcPr>
          <w:p w14:paraId="38D584E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saturation of water</w:t>
            </w:r>
          </w:p>
        </w:tc>
      </w:tr>
      <w:tr w:rsidR="000908CB" w:rsidRPr="003B5971" w14:paraId="58C4C859" w14:textId="77777777" w:rsidTr="00385E2B">
        <w:trPr>
          <w:trHeight w:val="300"/>
        </w:trPr>
        <w:tc>
          <w:tcPr>
            <w:tcW w:w="585" w:type="pct"/>
            <w:tcBorders>
              <w:top w:val="nil"/>
              <w:left w:val="nil"/>
              <w:bottom w:val="nil"/>
              <w:right w:val="nil"/>
            </w:tcBorders>
            <w:shd w:val="clear" w:color="auto" w:fill="auto"/>
            <w:noWrap/>
            <w:vAlign w:val="center"/>
            <w:hideMark/>
          </w:tcPr>
          <w:p w14:paraId="68B769B3"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5F5EF40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0908CB" w:rsidRPr="003B5971" w14:paraId="6C6D9733" w14:textId="77777777" w:rsidTr="00385E2B">
        <w:trPr>
          <w:trHeight w:val="300"/>
        </w:trPr>
        <w:tc>
          <w:tcPr>
            <w:tcW w:w="585" w:type="pct"/>
            <w:tcBorders>
              <w:top w:val="nil"/>
              <w:left w:val="nil"/>
              <w:bottom w:val="nil"/>
              <w:right w:val="nil"/>
            </w:tcBorders>
            <w:shd w:val="clear" w:color="auto" w:fill="auto"/>
            <w:noWrap/>
            <w:vAlign w:val="center"/>
          </w:tcPr>
          <w:p w14:paraId="1046D853"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SWT</w:t>
            </w:r>
          </w:p>
        </w:tc>
        <w:tc>
          <w:tcPr>
            <w:tcW w:w="4415" w:type="pct"/>
            <w:tcBorders>
              <w:top w:val="nil"/>
              <w:left w:val="nil"/>
              <w:bottom w:val="nil"/>
              <w:right w:val="nil"/>
            </w:tcBorders>
            <w:shd w:val="clear" w:color="auto" w:fill="auto"/>
            <w:noWrap/>
            <w:vAlign w:val="center"/>
          </w:tcPr>
          <w:p w14:paraId="08E5A167"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total water saturation</w:t>
            </w:r>
          </w:p>
        </w:tc>
      </w:tr>
      <w:tr w:rsidR="000908CB" w:rsidRPr="003B5971" w14:paraId="206CAB4C" w14:textId="77777777" w:rsidTr="00385E2B">
        <w:trPr>
          <w:trHeight w:val="300"/>
        </w:trPr>
        <w:tc>
          <w:tcPr>
            <w:tcW w:w="585" w:type="pct"/>
            <w:tcBorders>
              <w:top w:val="nil"/>
              <w:left w:val="nil"/>
              <w:bottom w:val="nil"/>
              <w:right w:val="nil"/>
            </w:tcBorders>
            <w:shd w:val="clear" w:color="auto" w:fill="auto"/>
            <w:noWrap/>
            <w:vAlign w:val="center"/>
            <w:hideMark/>
          </w:tcPr>
          <w:p w14:paraId="434E74DD"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Tcf</w:t>
            </w:r>
          </w:p>
        </w:tc>
        <w:tc>
          <w:tcPr>
            <w:tcW w:w="4415" w:type="pct"/>
            <w:tcBorders>
              <w:top w:val="nil"/>
              <w:left w:val="nil"/>
              <w:bottom w:val="nil"/>
              <w:right w:val="nil"/>
            </w:tcBorders>
            <w:shd w:val="clear" w:color="auto" w:fill="auto"/>
            <w:noWrap/>
            <w:vAlign w:val="center"/>
            <w:hideMark/>
          </w:tcPr>
          <w:p w14:paraId="33E62D82"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trillion cubic feet</w:t>
            </w:r>
          </w:p>
        </w:tc>
      </w:tr>
      <w:tr w:rsidR="000908CB" w:rsidRPr="003B5971" w14:paraId="2A45526E" w14:textId="77777777" w:rsidTr="00385E2B">
        <w:trPr>
          <w:trHeight w:val="300"/>
        </w:trPr>
        <w:tc>
          <w:tcPr>
            <w:tcW w:w="585" w:type="pct"/>
            <w:tcBorders>
              <w:top w:val="nil"/>
              <w:left w:val="nil"/>
              <w:bottom w:val="nil"/>
              <w:right w:val="nil"/>
            </w:tcBorders>
            <w:shd w:val="clear" w:color="auto" w:fill="auto"/>
            <w:noWrap/>
            <w:vAlign w:val="center"/>
          </w:tcPr>
          <w:p w14:paraId="03F438A3"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Th</w:t>
            </w:r>
          </w:p>
        </w:tc>
        <w:tc>
          <w:tcPr>
            <w:tcW w:w="4415" w:type="pct"/>
            <w:tcBorders>
              <w:top w:val="nil"/>
              <w:left w:val="nil"/>
              <w:bottom w:val="nil"/>
              <w:right w:val="nil"/>
            </w:tcBorders>
            <w:shd w:val="clear" w:color="auto" w:fill="auto"/>
            <w:noWrap/>
            <w:vAlign w:val="center"/>
          </w:tcPr>
          <w:p w14:paraId="4B2D774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thorium</w:t>
            </w:r>
          </w:p>
        </w:tc>
      </w:tr>
      <w:tr w:rsidR="000908CB" w:rsidRPr="003B5971" w14:paraId="54B31231" w14:textId="77777777" w:rsidTr="00385E2B">
        <w:trPr>
          <w:trHeight w:val="300"/>
        </w:trPr>
        <w:tc>
          <w:tcPr>
            <w:tcW w:w="585" w:type="pct"/>
            <w:tcBorders>
              <w:top w:val="nil"/>
              <w:left w:val="nil"/>
              <w:bottom w:val="nil"/>
              <w:right w:val="nil"/>
            </w:tcBorders>
            <w:shd w:val="clear" w:color="auto" w:fill="auto"/>
            <w:noWrap/>
            <w:vAlign w:val="center"/>
          </w:tcPr>
          <w:p w14:paraId="407820ED"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U</w:t>
            </w:r>
          </w:p>
        </w:tc>
        <w:tc>
          <w:tcPr>
            <w:tcW w:w="4415" w:type="pct"/>
            <w:tcBorders>
              <w:top w:val="nil"/>
              <w:left w:val="nil"/>
              <w:bottom w:val="nil"/>
              <w:right w:val="nil"/>
            </w:tcBorders>
            <w:shd w:val="clear" w:color="auto" w:fill="auto"/>
            <w:noWrap/>
            <w:vAlign w:val="center"/>
          </w:tcPr>
          <w:p w14:paraId="5B93EB3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uranium</w:t>
            </w:r>
          </w:p>
        </w:tc>
      </w:tr>
      <w:tr w:rsidR="000908CB" w:rsidRPr="003B5971" w14:paraId="2C3FDD8A" w14:textId="77777777" w:rsidTr="00385E2B">
        <w:trPr>
          <w:trHeight w:val="300"/>
        </w:trPr>
        <w:tc>
          <w:tcPr>
            <w:tcW w:w="585" w:type="pct"/>
            <w:tcBorders>
              <w:top w:val="nil"/>
              <w:left w:val="nil"/>
              <w:bottom w:val="nil"/>
              <w:right w:val="nil"/>
            </w:tcBorders>
            <w:shd w:val="clear" w:color="auto" w:fill="auto"/>
            <w:noWrap/>
            <w:vAlign w:val="center"/>
            <w:hideMark/>
          </w:tcPr>
          <w:p w14:paraId="74CDB5A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VCL</w:t>
            </w:r>
          </w:p>
        </w:tc>
        <w:tc>
          <w:tcPr>
            <w:tcW w:w="4415" w:type="pct"/>
            <w:tcBorders>
              <w:top w:val="nil"/>
              <w:left w:val="nil"/>
              <w:bottom w:val="nil"/>
              <w:right w:val="nil"/>
            </w:tcBorders>
            <w:shd w:val="clear" w:color="auto" w:fill="auto"/>
            <w:noWrap/>
            <w:vAlign w:val="center"/>
            <w:hideMark/>
          </w:tcPr>
          <w:p w14:paraId="12BE5E9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volume of clay</w:t>
            </w:r>
          </w:p>
        </w:tc>
      </w:tr>
      <w:tr w:rsidR="000908CB" w:rsidRPr="003B5971" w14:paraId="29BAD3BA" w14:textId="77777777" w:rsidTr="00385E2B">
        <w:trPr>
          <w:trHeight w:val="300"/>
        </w:trPr>
        <w:tc>
          <w:tcPr>
            <w:tcW w:w="585" w:type="pct"/>
            <w:tcBorders>
              <w:top w:val="nil"/>
              <w:left w:val="nil"/>
              <w:bottom w:val="nil"/>
              <w:right w:val="nil"/>
            </w:tcBorders>
            <w:shd w:val="clear" w:color="auto" w:fill="auto"/>
            <w:noWrap/>
            <w:vAlign w:val="center"/>
            <w:hideMark/>
          </w:tcPr>
          <w:p w14:paraId="2922B553"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VSH</w:t>
            </w:r>
          </w:p>
        </w:tc>
        <w:tc>
          <w:tcPr>
            <w:tcW w:w="4415" w:type="pct"/>
            <w:tcBorders>
              <w:top w:val="nil"/>
              <w:left w:val="nil"/>
              <w:bottom w:val="nil"/>
              <w:right w:val="nil"/>
            </w:tcBorders>
            <w:shd w:val="clear" w:color="auto" w:fill="auto"/>
            <w:noWrap/>
            <w:vAlign w:val="center"/>
            <w:hideMark/>
          </w:tcPr>
          <w:p w14:paraId="339301DA"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volume of shale</w:t>
            </w:r>
          </w:p>
        </w:tc>
      </w:tr>
      <w:tr w:rsidR="000908CB" w:rsidRPr="003B5971" w14:paraId="6AE5D732" w14:textId="77777777" w:rsidTr="00385E2B">
        <w:trPr>
          <w:trHeight w:val="300"/>
        </w:trPr>
        <w:tc>
          <w:tcPr>
            <w:tcW w:w="585" w:type="pct"/>
            <w:tcBorders>
              <w:top w:val="nil"/>
              <w:left w:val="nil"/>
              <w:bottom w:val="nil"/>
              <w:right w:val="nil"/>
            </w:tcBorders>
            <w:shd w:val="clear" w:color="auto" w:fill="auto"/>
            <w:noWrap/>
            <w:vAlign w:val="center"/>
          </w:tcPr>
          <w:p w14:paraId="7F593DA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XRD</w:t>
            </w:r>
          </w:p>
        </w:tc>
        <w:tc>
          <w:tcPr>
            <w:tcW w:w="4415" w:type="pct"/>
            <w:tcBorders>
              <w:top w:val="nil"/>
              <w:left w:val="nil"/>
              <w:bottom w:val="nil"/>
              <w:right w:val="nil"/>
            </w:tcBorders>
            <w:shd w:val="clear" w:color="auto" w:fill="auto"/>
            <w:noWrap/>
            <w:vAlign w:val="center"/>
          </w:tcPr>
          <w:p w14:paraId="1D9EA9D3"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X-Ray Diffraction</w:t>
            </w:r>
          </w:p>
        </w:tc>
      </w:tr>
      <w:tr w:rsidR="000908CB" w:rsidRPr="003B5971" w14:paraId="638A6DC5" w14:textId="77777777" w:rsidTr="00385E2B">
        <w:trPr>
          <w:trHeight w:val="300"/>
        </w:trPr>
        <w:tc>
          <w:tcPr>
            <w:tcW w:w="585" w:type="pct"/>
            <w:tcBorders>
              <w:top w:val="nil"/>
              <w:left w:val="nil"/>
              <w:bottom w:val="nil"/>
              <w:right w:val="nil"/>
            </w:tcBorders>
            <w:shd w:val="clear" w:color="auto" w:fill="auto"/>
            <w:noWrap/>
            <w:vAlign w:val="center"/>
            <w:hideMark/>
          </w:tcPr>
          <w:p w14:paraId="0E7D8750" w14:textId="77777777" w:rsidR="000908CB" w:rsidRPr="003B5971" w:rsidRDefault="000908CB" w:rsidP="003F5242">
            <w:pPr>
              <w:rPr>
                <w:rFonts w:eastAsia="Times New Roman" w:cs="Arial"/>
                <w:b/>
                <w:bCs/>
                <w:color w:val="404040"/>
                <w:sz w:val="19"/>
                <w:szCs w:val="19"/>
                <w:lang w:val="en-SG" w:eastAsia="ko-KR"/>
              </w:rPr>
            </w:pPr>
            <w:r w:rsidRPr="0055477D">
              <w:rPr>
                <w:rFonts w:ascii="Symbol" w:eastAsia="Times New Roman" w:hAnsi="Symbol"/>
                <w:sz w:val="24"/>
                <w:szCs w:val="24"/>
              </w:rPr>
              <w:t></w:t>
            </w:r>
          </w:p>
        </w:tc>
        <w:tc>
          <w:tcPr>
            <w:tcW w:w="4415" w:type="pct"/>
            <w:tcBorders>
              <w:top w:val="nil"/>
              <w:left w:val="nil"/>
              <w:bottom w:val="nil"/>
              <w:right w:val="nil"/>
            </w:tcBorders>
            <w:shd w:val="clear" w:color="auto" w:fill="auto"/>
            <w:noWrap/>
            <w:vAlign w:val="center"/>
            <w:hideMark/>
          </w:tcPr>
          <w:p w14:paraId="00BCBC24"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porosity</w:t>
            </w:r>
          </w:p>
        </w:tc>
      </w:tr>
    </w:tbl>
    <w:p w14:paraId="656B44BC" w14:textId="77777777" w:rsidR="002965CB" w:rsidRDefault="002965CB" w:rsidP="002965CB">
      <w:pPr>
        <w:pStyle w:val="Acknowledgement"/>
        <w:ind w:left="0" w:firstLine="0"/>
        <w:jc w:val="both"/>
        <w:rPr>
          <w:b/>
          <w:sz w:val="28"/>
          <w:szCs w:val="28"/>
        </w:rPr>
      </w:pPr>
    </w:p>
    <w:p w14:paraId="52A0FFDC" w14:textId="77777777" w:rsidR="002965CB" w:rsidRPr="006B70A9" w:rsidRDefault="002965CB" w:rsidP="002965CB">
      <w:pPr>
        <w:pStyle w:val="Acknowledgement"/>
        <w:ind w:left="0" w:firstLine="0"/>
        <w:jc w:val="both"/>
        <w:rPr>
          <w:b/>
          <w:sz w:val="28"/>
          <w:szCs w:val="28"/>
        </w:rPr>
      </w:pPr>
      <w:r w:rsidRPr="006B70A9">
        <w:rPr>
          <w:b/>
          <w:sz w:val="28"/>
          <w:szCs w:val="28"/>
        </w:rPr>
        <w:t>Acknowledgments</w:t>
      </w:r>
    </w:p>
    <w:p w14:paraId="05847836" w14:textId="77777777" w:rsidR="002965CB" w:rsidRDefault="002965CB" w:rsidP="002965CB">
      <w:pPr>
        <w:pStyle w:val="Acknowledgement"/>
        <w:ind w:left="0" w:firstLine="0"/>
        <w:jc w:val="both"/>
      </w:pPr>
      <w:r w:rsidRPr="00175CE8">
        <w:t xml:space="preserve">We would like to thank </w:t>
      </w:r>
      <w:r>
        <w:t xml:space="preserve">Maria Irene Inggrid </w:t>
      </w:r>
      <w:r w:rsidRPr="00175CE8">
        <w:t>for peer review of this work.</w:t>
      </w:r>
    </w:p>
    <w:p w14:paraId="46046890" w14:textId="77777777" w:rsidR="002965CB" w:rsidRDefault="002965CB" w:rsidP="002965CB"/>
    <w:p w14:paraId="322C37F3" w14:textId="77777777" w:rsidR="002965CB" w:rsidRPr="006B70A9" w:rsidRDefault="002965CB" w:rsidP="002965CB">
      <w:pPr>
        <w:pStyle w:val="Acknowledgement"/>
        <w:ind w:left="0" w:firstLine="0"/>
        <w:jc w:val="both"/>
        <w:rPr>
          <w:b/>
          <w:sz w:val="28"/>
          <w:szCs w:val="28"/>
        </w:rPr>
      </w:pPr>
      <w:r>
        <w:rPr>
          <w:b/>
          <w:sz w:val="28"/>
          <w:szCs w:val="28"/>
        </w:rPr>
        <w:t>Funding Sources</w:t>
      </w:r>
    </w:p>
    <w:p w14:paraId="6964947A" w14:textId="5D3CF9C1" w:rsidR="002965CB" w:rsidRPr="003820A5" w:rsidRDefault="003820A5" w:rsidP="003820A5">
      <w:pPr>
        <w:pStyle w:val="Acknowledgement"/>
        <w:ind w:left="0" w:firstLine="0"/>
        <w:jc w:val="both"/>
      </w:pPr>
      <w:r w:rsidRPr="003820A5">
        <w:t>This research did not receive any specific grant from funding agencies in the public, commercial, or not-for-profit sectors.</w:t>
      </w:r>
    </w:p>
    <w:p w14:paraId="7FAA6664" w14:textId="77777777" w:rsidR="003820A5" w:rsidRPr="003820A5" w:rsidRDefault="003820A5" w:rsidP="003820A5"/>
    <w:p w14:paraId="71F12457" w14:textId="6D32BA0D" w:rsidR="00367907" w:rsidRPr="006B70A9" w:rsidRDefault="00367907" w:rsidP="00367907">
      <w:pPr>
        <w:pStyle w:val="Heading1"/>
        <w:jc w:val="both"/>
        <w:rPr>
          <w:rFonts w:ascii="Times New Roman" w:hAnsi="Times New Roman" w:cs="Times New Roman"/>
          <w:sz w:val="28"/>
          <w:szCs w:val="28"/>
        </w:rPr>
      </w:pPr>
      <w:r w:rsidRPr="006B70A9">
        <w:rPr>
          <w:rFonts w:ascii="Times New Roman" w:eastAsia="Times New Roman" w:hAnsi="Times New Roman" w:cs="Times New Roman"/>
          <w:b/>
          <w:bCs/>
          <w:color w:val="auto"/>
          <w:kern w:val="28"/>
          <w:sz w:val="28"/>
          <w:szCs w:val="28"/>
        </w:rPr>
        <w:lastRenderedPageBreak/>
        <w:t>References</w:t>
      </w:r>
    </w:p>
    <w:p w14:paraId="02696C88" w14:textId="77777777" w:rsidR="00956A80" w:rsidRDefault="00367907" w:rsidP="00956A80">
      <w:pPr>
        <w:pStyle w:val="Bibliography"/>
        <w:ind w:left="720" w:hanging="720"/>
        <w:rPr>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r w:rsidR="00956A80">
        <w:rPr>
          <w:noProof/>
        </w:rPr>
        <w:t xml:space="preserve">Ali Ali, E., Emad El Din Abd Elrazik, E., Shebl Azam, S., &amp; Ahmed Hassan, S. (2016). Integrated petrophysical and Lithofacies studies of lower-middle Miocene reservoirs in Belayim marine oil field, Gulf of Suez, Egypt. </w:t>
      </w:r>
      <w:r w:rsidR="00956A80">
        <w:rPr>
          <w:i/>
          <w:iCs/>
          <w:noProof/>
        </w:rPr>
        <w:t>Journal of African Earth Sciences, 117</w:t>
      </w:r>
      <w:r w:rsidR="00956A80">
        <w:rPr>
          <w:noProof/>
        </w:rPr>
        <w:t>, 331-344.</w:t>
      </w:r>
    </w:p>
    <w:p w14:paraId="21753DB4" w14:textId="77777777" w:rsidR="00956A80" w:rsidRDefault="00956A80" w:rsidP="00956A80">
      <w:pPr>
        <w:pStyle w:val="Bibliography"/>
        <w:ind w:left="720" w:hanging="720"/>
        <w:rPr>
          <w:noProof/>
        </w:rPr>
      </w:pPr>
      <w:r>
        <w:rPr>
          <w:noProof/>
        </w:rPr>
        <w:t xml:space="preserve">Armelenti, G., Goldberg, K., Alvarenga, R., Kuchle, J., Amarante, F. B., Scherer, C. M.,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p>
    <w:p w14:paraId="29CCE0E3" w14:textId="77777777" w:rsidR="00956A80" w:rsidRDefault="00956A80" w:rsidP="00956A80">
      <w:pPr>
        <w:pStyle w:val="Bibliography"/>
        <w:ind w:left="720" w:hanging="720"/>
        <w:rPr>
          <w:noProof/>
        </w:rPr>
      </w:pPr>
      <w:r>
        <w:rPr>
          <w:noProof/>
        </w:rPr>
        <w:t xml:space="preserve">Ashqar, A. U. (2016). Evaluating a Complex Low Resistivity Pay Carbonate Reservoir Onshore Abu Dhabi: From Model to Implementation. </w:t>
      </w:r>
      <w:r>
        <w:rPr>
          <w:i/>
          <w:iCs/>
          <w:noProof/>
        </w:rPr>
        <w:t>Society of Petroleum Engineers</w:t>
      </w:r>
      <w:r>
        <w:rPr>
          <w:noProof/>
        </w:rPr>
        <w:t>, Paper No 182912-MS, 1-14.</w:t>
      </w:r>
    </w:p>
    <w:p w14:paraId="33DC1B50" w14:textId="77777777" w:rsidR="00956A80" w:rsidRDefault="00956A80" w:rsidP="00956A80">
      <w:pPr>
        <w:pStyle w:val="Bibliography"/>
        <w:ind w:left="720" w:hanging="720"/>
        <w:rPr>
          <w:noProof/>
        </w:rPr>
      </w:pPr>
      <w:r>
        <w:rPr>
          <w:noProof/>
        </w:rPr>
        <w:t xml:space="preserve">Ayadiuno, C. B. (2017). Investigating Low Resistivity Low Contrast Resistivity Pay in a Permo-Carboniferous Reservoir, Central Saudi Arabia. </w:t>
      </w:r>
      <w:r>
        <w:rPr>
          <w:i/>
          <w:iCs/>
          <w:noProof/>
        </w:rPr>
        <w:t>Society of Petroleum Engineers</w:t>
      </w:r>
      <w:r>
        <w:rPr>
          <w:noProof/>
        </w:rPr>
        <w:t>, Paper No 188887-MS, 1-17.</w:t>
      </w:r>
    </w:p>
    <w:p w14:paraId="1E10A468" w14:textId="77777777" w:rsidR="00956A80" w:rsidRDefault="00956A80" w:rsidP="00956A80">
      <w:pPr>
        <w:pStyle w:val="Bibliography"/>
        <w:ind w:left="720" w:hanging="720"/>
        <w:rPr>
          <w:noProof/>
        </w:rPr>
      </w:pPr>
      <w:r>
        <w:rPr>
          <w:noProof/>
        </w:rPr>
        <w:t xml:space="preserve">Belevich, A. (2017). The Problem With Silt in Low Resistivity Low Contrast Pay Reservoirs. </w:t>
      </w:r>
      <w:r>
        <w:rPr>
          <w:i/>
          <w:iCs/>
          <w:noProof/>
        </w:rPr>
        <w:t>Society of Petrophysicists and Well-Log Analysts</w:t>
      </w:r>
      <w:r>
        <w:rPr>
          <w:noProof/>
        </w:rPr>
        <w:t>, 1-19.</w:t>
      </w:r>
    </w:p>
    <w:p w14:paraId="7F7FE32C" w14:textId="77777777" w:rsidR="00956A80" w:rsidRDefault="00956A80" w:rsidP="00956A80">
      <w:pPr>
        <w:pStyle w:val="Bibliography"/>
        <w:ind w:left="720" w:hanging="720"/>
        <w:rPr>
          <w:noProof/>
        </w:rPr>
      </w:pPr>
      <w:r>
        <w:rPr>
          <w:noProof/>
        </w:rPr>
        <w:t xml:space="preserve">Boyd, A., Darling, H., &amp; Tabanou, J. (1995). The Lowdown on Low Resistivity Pay. </w:t>
      </w:r>
      <w:r>
        <w:rPr>
          <w:i/>
          <w:iCs/>
          <w:noProof/>
        </w:rPr>
        <w:t>Oilfield Review, 7</w:t>
      </w:r>
      <w:r>
        <w:rPr>
          <w:noProof/>
        </w:rPr>
        <w:t>, 7-14.</w:t>
      </w:r>
    </w:p>
    <w:p w14:paraId="683B146E" w14:textId="77777777" w:rsidR="00956A80" w:rsidRDefault="00956A80" w:rsidP="00956A80">
      <w:pPr>
        <w:pStyle w:val="Bibliography"/>
        <w:ind w:left="720" w:hanging="720"/>
        <w:rPr>
          <w:noProof/>
        </w:rPr>
      </w:pPr>
      <w:r>
        <w:rPr>
          <w:noProof/>
        </w:rPr>
        <w:t xml:space="preserve">Carlstrom, G. M., &amp; Cluff, R. M. (2003). Western Analysis of Russian Log Data. </w:t>
      </w:r>
      <w:r>
        <w:rPr>
          <w:i/>
          <w:iCs/>
          <w:noProof/>
        </w:rPr>
        <w:t>SPWLA 44th Annual Logging Symposium.</w:t>
      </w:r>
      <w:r>
        <w:rPr>
          <w:noProof/>
        </w:rPr>
        <w:t xml:space="preserve"> Galveston, Texas: OnePetro.</w:t>
      </w:r>
    </w:p>
    <w:p w14:paraId="3D8BAD22" w14:textId="77777777" w:rsidR="00956A80" w:rsidRDefault="00956A80" w:rsidP="00956A80">
      <w:pPr>
        <w:pStyle w:val="Bibliography"/>
        <w:ind w:left="720" w:hanging="720"/>
        <w:rPr>
          <w:noProof/>
        </w:rPr>
      </w:pPr>
      <w:r>
        <w:rPr>
          <w:noProof/>
        </w:rPr>
        <w:t xml:space="preserve">Chaika, C., &amp; Dvorkin, J. (2000). Porosity reduction during diagenesis of diatomaceous rocks. </w:t>
      </w:r>
      <w:r>
        <w:rPr>
          <w:i/>
          <w:iCs/>
          <w:noProof/>
        </w:rPr>
        <w:t>AAPG Bulletin, 84</w:t>
      </w:r>
      <w:r>
        <w:rPr>
          <w:noProof/>
        </w:rPr>
        <w:t>(8), 1173-1184. Retrieved from https://doi.org/10.1306/A9673C70-1738-11D7-8645000102C1865D</w:t>
      </w:r>
    </w:p>
    <w:p w14:paraId="327DBDC8" w14:textId="77777777" w:rsidR="00956A80" w:rsidRDefault="00956A80" w:rsidP="00956A80">
      <w:pPr>
        <w:pStyle w:val="Bibliography"/>
        <w:ind w:left="720" w:hanging="720"/>
        <w:rPr>
          <w:noProof/>
        </w:rPr>
      </w:pPr>
      <w:r>
        <w:rPr>
          <w:noProof/>
        </w:rPr>
        <w:t xml:space="preserve">Chaika, C., &amp; Williams, L. A. (2001). Density and Mineralogy Variations as a Function of Porosity in Miocene Monterey Formation Oil and Gas Reservoirs in California. </w:t>
      </w:r>
      <w:r>
        <w:rPr>
          <w:i/>
          <w:iCs/>
          <w:noProof/>
        </w:rPr>
        <w:t>AAPG Bulletin, 85</w:t>
      </w:r>
      <w:r>
        <w:rPr>
          <w:noProof/>
        </w:rPr>
        <w:t>(1), 149-167. Retrieved from https://doi.org/10.1306/8626C785-173B-11D7-8645000102C1865D</w:t>
      </w:r>
    </w:p>
    <w:p w14:paraId="1CE65FA0" w14:textId="77777777" w:rsidR="00956A80" w:rsidRDefault="00956A80" w:rsidP="00956A80">
      <w:pPr>
        <w:pStyle w:val="Bibliography"/>
        <w:ind w:left="720" w:hanging="720"/>
        <w:rPr>
          <w:noProof/>
        </w:rPr>
      </w:pPr>
      <w:r>
        <w:rPr>
          <w:noProof/>
        </w:rPr>
        <w:t xml:space="preserve">Clavier , C., Heim, A., &amp; Scala, C. (1976). Effect of Pyrite on Resistivity and Other Logging Measurements. </w:t>
      </w:r>
      <w:r>
        <w:rPr>
          <w:i/>
          <w:iCs/>
          <w:noProof/>
        </w:rPr>
        <w:t>Society of Petrophysicists and Well Log Analysts 17th Annual Symposium</w:t>
      </w:r>
      <w:r>
        <w:rPr>
          <w:noProof/>
        </w:rPr>
        <w:t>, 1-34.</w:t>
      </w:r>
    </w:p>
    <w:p w14:paraId="4CEF38EB" w14:textId="77777777" w:rsidR="00956A80" w:rsidRDefault="00956A80" w:rsidP="00956A80">
      <w:pPr>
        <w:pStyle w:val="Bibliography"/>
        <w:ind w:left="720" w:hanging="720"/>
        <w:rPr>
          <w:noProof/>
        </w:rPr>
      </w:pPr>
      <w:r>
        <w:rPr>
          <w:noProof/>
        </w:rPr>
        <w:t xml:space="preserve">Curtis, N. J., Gascooke, J. R., Johnston, M. R., &amp; Pring, A. (2019). A Review of the Classification of Opal with Reference to Recent New Localities. </w:t>
      </w:r>
      <w:r>
        <w:rPr>
          <w:i/>
          <w:iCs/>
          <w:noProof/>
        </w:rPr>
        <w:t>Minerals, 9</w:t>
      </w:r>
      <w:r>
        <w:rPr>
          <w:noProof/>
        </w:rPr>
        <w:t>(5), 299.</w:t>
      </w:r>
    </w:p>
    <w:p w14:paraId="10676744" w14:textId="77777777" w:rsidR="00956A80" w:rsidRDefault="00956A80" w:rsidP="00956A80">
      <w:pPr>
        <w:pStyle w:val="Bibliography"/>
        <w:ind w:left="720" w:hanging="720"/>
        <w:rPr>
          <w:noProof/>
        </w:rPr>
      </w:pPr>
      <w:r>
        <w:rPr>
          <w:noProof/>
        </w:rPr>
        <w:t xml:space="preserve">Derkowski, A., Środoń, J., &amp; McCarty, D. K. (2015). Cation exchange capacity and water content of opal in sedimentary basins: Example from the Monterey Formation, California. </w:t>
      </w:r>
      <w:r>
        <w:rPr>
          <w:i/>
          <w:iCs/>
          <w:noProof/>
        </w:rPr>
        <w:t>American Mineralogist, 100</w:t>
      </w:r>
      <w:r>
        <w:rPr>
          <w:noProof/>
        </w:rPr>
        <w:t>(5-6), 1244-1256. Retrieved from https://doi.org/10.2138/am-2015-5008</w:t>
      </w:r>
    </w:p>
    <w:p w14:paraId="69F151A6" w14:textId="77777777" w:rsidR="00956A80" w:rsidRDefault="00956A80" w:rsidP="00956A80">
      <w:pPr>
        <w:pStyle w:val="Bibliography"/>
        <w:ind w:left="720" w:hanging="720"/>
        <w:rPr>
          <w:noProof/>
        </w:rPr>
      </w:pPr>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https://doi.org/10.2118/185686-MS</w:t>
      </w:r>
    </w:p>
    <w:p w14:paraId="69D6451D" w14:textId="77777777" w:rsidR="00956A80" w:rsidRDefault="00956A80" w:rsidP="00956A80">
      <w:pPr>
        <w:pStyle w:val="Bibliography"/>
        <w:ind w:left="720" w:hanging="720"/>
        <w:rPr>
          <w:noProof/>
        </w:rPr>
      </w:pPr>
      <w:r>
        <w:rPr>
          <w:noProof/>
        </w:rPr>
        <w:t xml:space="preserve">Ellis, G. 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p>
    <w:p w14:paraId="5C265462" w14:textId="77777777" w:rsidR="00956A80" w:rsidRDefault="00956A80" w:rsidP="00956A80">
      <w:pPr>
        <w:pStyle w:val="Bibliography"/>
        <w:ind w:left="720" w:hanging="720"/>
        <w:rPr>
          <w:noProof/>
        </w:rPr>
      </w:pPr>
      <w:r>
        <w:rPr>
          <w:noProof/>
        </w:rPr>
        <w:t xml:space="preserve">Fan, C., Qin, Q., Liang, F., Fan, Z., &amp; Li, Z. (2018). Fractures in Volcanic Reservoirs: a case study in Zhongguai Area at the Northwestern Margin of Junggar Basin (China). </w:t>
      </w:r>
      <w:r>
        <w:rPr>
          <w:i/>
          <w:iCs/>
          <w:noProof/>
        </w:rPr>
        <w:t>Earth Sciences Research Journal, 22</w:t>
      </w:r>
      <w:r>
        <w:rPr>
          <w:noProof/>
        </w:rPr>
        <w:t>(3), 169-174.</w:t>
      </w:r>
    </w:p>
    <w:p w14:paraId="45800E31" w14:textId="77777777" w:rsidR="00956A80" w:rsidRDefault="00956A80" w:rsidP="00956A80">
      <w:pPr>
        <w:pStyle w:val="Bibliography"/>
        <w:ind w:left="720" w:hanging="720"/>
        <w:rPr>
          <w:noProof/>
        </w:rPr>
      </w:pPr>
      <w:r>
        <w:rPr>
          <w:noProof/>
        </w:rPr>
        <w:t xml:space="preserve">Farooqui, M. Y., Hou, H., Li , G., Machin, N., Neville, T., Pal, A., . . . Yang, X. (2009). Evaluating volcanic reservoirs. </w:t>
      </w:r>
      <w:r>
        <w:rPr>
          <w:i/>
          <w:iCs/>
          <w:noProof/>
        </w:rPr>
        <w:t>Oilfield Review, 21</w:t>
      </w:r>
      <w:r>
        <w:rPr>
          <w:noProof/>
        </w:rPr>
        <w:t>(1), 36-47.</w:t>
      </w:r>
    </w:p>
    <w:p w14:paraId="5CAD386E" w14:textId="77777777" w:rsidR="00956A80" w:rsidRDefault="00956A80" w:rsidP="00956A80">
      <w:pPr>
        <w:pStyle w:val="Bibliography"/>
        <w:ind w:left="720" w:hanging="720"/>
        <w:rPr>
          <w:noProof/>
        </w:rPr>
      </w:pPr>
      <w:r>
        <w:rPr>
          <w:noProof/>
        </w:rPr>
        <w:t xml:space="preserve">Feng, Y. W., Ren, Y., Zhang, G. C., &amp; Qu, H. J. (2020). Petroleum geology and exploration direction of gas province in deepwater area of North Carnarvon Basin, Australia. </w:t>
      </w:r>
      <w:r>
        <w:rPr>
          <w:i/>
          <w:iCs/>
          <w:noProof/>
        </w:rPr>
        <w:t>China Geology, 3</w:t>
      </w:r>
      <w:r>
        <w:rPr>
          <w:noProof/>
        </w:rPr>
        <w:t>(4), 623-632.</w:t>
      </w:r>
    </w:p>
    <w:p w14:paraId="7C5AAA80" w14:textId="77777777" w:rsidR="00956A80" w:rsidRDefault="00956A80" w:rsidP="00956A80">
      <w:pPr>
        <w:pStyle w:val="Bibliography"/>
        <w:ind w:left="720" w:hanging="720"/>
        <w:rPr>
          <w:noProof/>
        </w:rPr>
      </w:pPr>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p>
    <w:p w14:paraId="3D4BE8D6" w14:textId="77777777" w:rsidR="00956A80" w:rsidRDefault="00956A80" w:rsidP="00956A80">
      <w:pPr>
        <w:pStyle w:val="Bibliography"/>
        <w:ind w:left="720" w:hanging="720"/>
        <w:rPr>
          <w:noProof/>
        </w:rPr>
      </w:pPr>
      <w:r>
        <w:rPr>
          <w:noProof/>
        </w:rPr>
        <w:t xml:space="preserve">Frenkel, M. A., Mezzatesta, A., &amp; Strack, K. (1997). Enhanced Interpretation of Russian and Old Electrical Resistivity Logs Using Modeling and Inversion Methods. </w:t>
      </w:r>
      <w:r>
        <w:rPr>
          <w:i/>
          <w:iCs/>
          <w:noProof/>
        </w:rPr>
        <w:t>SPE Annual Technical Conference and Exhibition.</w:t>
      </w:r>
      <w:r>
        <w:rPr>
          <w:noProof/>
        </w:rPr>
        <w:t xml:space="preserve"> San Antonio, Texas: OnePetro. Retrieved from SPE Annual Technical Conference and Exhibition</w:t>
      </w:r>
    </w:p>
    <w:p w14:paraId="243028CB" w14:textId="77777777" w:rsidR="00956A80" w:rsidRDefault="00956A80" w:rsidP="00956A80">
      <w:pPr>
        <w:pStyle w:val="Bibliography"/>
        <w:ind w:left="720" w:hanging="720"/>
        <w:rPr>
          <w:noProof/>
        </w:rPr>
      </w:pPr>
      <w:r>
        <w:rPr>
          <w:noProof/>
        </w:rPr>
        <w:t xml:space="preserve">Guo, J.-C., Luo, B., Zhu, H.-Y., Wang, Y.-H., Lu, Q.-L., &amp; Zhao, X. (2015). Evaluation of fracability and screening of perforation interval for tight sandstone gas reservoir in western Sichuan Basin. </w:t>
      </w:r>
      <w:r>
        <w:rPr>
          <w:i/>
          <w:iCs/>
          <w:noProof/>
        </w:rPr>
        <w:t>Journal of Natural Gas Science and Engineering, 25</w:t>
      </w:r>
      <w:r>
        <w:rPr>
          <w:noProof/>
        </w:rPr>
        <w:t>, 77-87.</w:t>
      </w:r>
    </w:p>
    <w:p w14:paraId="6699BF6C" w14:textId="77777777" w:rsidR="00956A80" w:rsidRDefault="00956A80" w:rsidP="00956A80">
      <w:pPr>
        <w:pStyle w:val="Bibliography"/>
        <w:ind w:left="720" w:hanging="720"/>
        <w:rPr>
          <w:noProof/>
        </w:rPr>
      </w:pPr>
      <w:r>
        <w:rPr>
          <w:noProof/>
        </w:rPr>
        <w:t xml:space="preserve">Hamon, G., Suzanne, K., Billiotte, J., &amp; Trocmé, V. (2001). Field-Wide Variations of Trapped Gas saturation in Heterogeneous Sandstone Reservoirs. </w:t>
      </w:r>
      <w:r>
        <w:rPr>
          <w:i/>
          <w:iCs/>
          <w:noProof/>
        </w:rPr>
        <w:t>SPE Annual Technical Conference and Exhibition.</w:t>
      </w:r>
      <w:r>
        <w:rPr>
          <w:noProof/>
        </w:rPr>
        <w:t xml:space="preserve"> New Orleans, Louisiana: OnePetro. Retrieved from https://doi.org/10.2118/71524-MS</w:t>
      </w:r>
    </w:p>
    <w:p w14:paraId="33517D9C" w14:textId="77777777" w:rsidR="00956A80" w:rsidRDefault="00956A80" w:rsidP="00956A80">
      <w:pPr>
        <w:pStyle w:val="Bibliography"/>
        <w:ind w:left="720" w:hanging="720"/>
        <w:rPr>
          <w:noProof/>
        </w:rPr>
      </w:pPr>
      <w:r>
        <w:rPr>
          <w:noProof/>
        </w:rPr>
        <w:t xml:space="preserve">Huang, B., &amp; Pan, B. (2004). Characteristics of log responses and lithology determination of igneous rock reservoirs. </w:t>
      </w:r>
      <w:r>
        <w:rPr>
          <w:i/>
          <w:iCs/>
          <w:noProof/>
        </w:rPr>
        <w:t>Journal of Geophysics and Engineering, 1</w:t>
      </w:r>
      <w:r>
        <w:rPr>
          <w:noProof/>
        </w:rPr>
        <w:t>(1), 51-55.</w:t>
      </w:r>
    </w:p>
    <w:p w14:paraId="584C8850" w14:textId="77777777" w:rsidR="00956A80" w:rsidRDefault="00956A80" w:rsidP="00956A80">
      <w:pPr>
        <w:pStyle w:val="Bibliography"/>
        <w:ind w:left="720" w:hanging="720"/>
        <w:rPr>
          <w:noProof/>
        </w:rPr>
      </w:pPr>
      <w:r>
        <w:rPr>
          <w:noProof/>
        </w:rPr>
        <w:t xml:space="preserve">Jiang, Z., Fu, J., Li, G., Mao, Z., &amp; Zhao, P. (2021). Using resistivity data to study the waterflooding process: A case study in tight sandstone reservoirs of the Ordos Basin, China. </w:t>
      </w:r>
      <w:r>
        <w:rPr>
          <w:i/>
          <w:iCs/>
          <w:noProof/>
        </w:rPr>
        <w:t>Geophysics, 86</w:t>
      </w:r>
      <w:r>
        <w:rPr>
          <w:noProof/>
        </w:rPr>
        <w:t>(2), B55-B65. Retrieved from https://doi.org/10.1190/geo2020-0401.1</w:t>
      </w:r>
    </w:p>
    <w:p w14:paraId="0B163936" w14:textId="77777777" w:rsidR="00956A80" w:rsidRDefault="00956A80" w:rsidP="00956A80">
      <w:pPr>
        <w:pStyle w:val="Bibliography"/>
        <w:ind w:left="720" w:hanging="720"/>
        <w:rPr>
          <w:noProof/>
        </w:rPr>
      </w:pPr>
      <w:r>
        <w:rPr>
          <w:noProof/>
        </w:rPr>
        <w:t xml:space="preserve">Jong, J., Kessler, F. L., Madon, M., &amp; Mohamad, H. (2019). Radioactive apatite-rich “Hot Sands” of the Tenggol Arch: Stratigraphic curiosity or sub-seismic reservoir correlation tool? </w:t>
      </w:r>
      <w:r>
        <w:rPr>
          <w:i/>
          <w:iCs/>
          <w:noProof/>
        </w:rPr>
        <w:t>Bulletin of the Geological Society of Malaysia, 67</w:t>
      </w:r>
      <w:r>
        <w:rPr>
          <w:noProof/>
        </w:rPr>
        <w:t>, 1-10.</w:t>
      </w:r>
    </w:p>
    <w:p w14:paraId="6E9D7F6B" w14:textId="77777777" w:rsidR="00956A80" w:rsidRDefault="00956A80" w:rsidP="00956A80">
      <w:pPr>
        <w:pStyle w:val="Bibliography"/>
        <w:ind w:left="720" w:hanging="720"/>
        <w:rPr>
          <w:noProof/>
        </w:rPr>
      </w:pPr>
      <w:r>
        <w:rPr>
          <w:noProof/>
        </w:rPr>
        <w:t xml:space="preserve">Kennedy, M. C. (2004). Gold Fool’s: Detecting, Quantifying and Accounting for the Effects of Pyrite on Modern Logs. </w:t>
      </w:r>
      <w:r>
        <w:rPr>
          <w:i/>
          <w:iCs/>
          <w:noProof/>
        </w:rPr>
        <w:t>Society of Petrophysicists and Well Log Analysts 45th Annual Logging Symposium</w:t>
      </w:r>
      <w:r>
        <w:rPr>
          <w:noProof/>
        </w:rPr>
        <w:t>, 1-12.</w:t>
      </w:r>
    </w:p>
    <w:p w14:paraId="2B2E0B8E" w14:textId="77777777" w:rsidR="00956A80" w:rsidRDefault="00956A80" w:rsidP="00956A80">
      <w:pPr>
        <w:pStyle w:val="Bibliography"/>
        <w:ind w:left="720" w:hanging="720"/>
        <w:rPr>
          <w:noProof/>
        </w:rPr>
      </w:pPr>
      <w:r>
        <w:rPr>
          <w:noProof/>
        </w:rPr>
        <w:lastRenderedPageBreak/>
        <w:t xml:space="preserve">Kumar, M. (2009). </w:t>
      </w:r>
      <w:r>
        <w:rPr>
          <w:i/>
          <w:iCs/>
          <w:noProof/>
        </w:rPr>
        <w:t>Multiphase Flow in Reservoir Cores using Digital Core Analysis.</w:t>
      </w:r>
      <w:r>
        <w:rPr>
          <w:noProof/>
        </w:rPr>
        <w:t xml:space="preserve"> Canberra: PhD Thesis Australian National University.</w:t>
      </w:r>
    </w:p>
    <w:p w14:paraId="207E1EC7" w14:textId="77777777" w:rsidR="00956A80" w:rsidRDefault="00956A80" w:rsidP="00956A80">
      <w:pPr>
        <w:pStyle w:val="Bibliography"/>
        <w:ind w:left="720" w:hanging="720"/>
        <w:rPr>
          <w:noProof/>
        </w:rPr>
      </w:pPr>
      <w:r>
        <w:rPr>
          <w:noProof/>
        </w:rPr>
        <w:t xml:space="preserve">Liu, H., Li, X., Liao, J., &amp; Liu, X. (2013). Genesis of the high gamma sandstone of the Yanchang Formation in the Ordos Basin, China. </w:t>
      </w:r>
      <w:r>
        <w:rPr>
          <w:i/>
          <w:iCs/>
          <w:noProof/>
        </w:rPr>
        <w:t>Petroleum Science, 10</w:t>
      </w:r>
      <w:r>
        <w:rPr>
          <w:noProof/>
        </w:rPr>
        <w:t>, 50-54.</w:t>
      </w:r>
    </w:p>
    <w:p w14:paraId="216F8A1E" w14:textId="77777777" w:rsidR="00956A80" w:rsidRDefault="00956A80" w:rsidP="00956A80">
      <w:pPr>
        <w:pStyle w:val="Bibliography"/>
        <w:ind w:left="720" w:hanging="720"/>
        <w:rPr>
          <w:noProof/>
        </w:rPr>
      </w:pPr>
      <w:r>
        <w:rPr>
          <w:noProof/>
        </w:rPr>
        <w:t xml:space="preserve">Ma, C., Dong, C., Lin , C., Elsworth, D., Luan, G., Sun, X., &amp; Liu, X. (2019). Influencing factors and fracability of lacustrine shale oil reservoirs. </w:t>
      </w:r>
      <w:r>
        <w:rPr>
          <w:i/>
          <w:iCs/>
          <w:noProof/>
        </w:rPr>
        <w:t>Marine and Petroleum Geology, 110</w:t>
      </w:r>
      <w:r>
        <w:rPr>
          <w:noProof/>
        </w:rPr>
        <w:t>, 463-471.</w:t>
      </w:r>
    </w:p>
    <w:p w14:paraId="4F1261DC" w14:textId="77777777" w:rsidR="00956A80" w:rsidRDefault="00956A80" w:rsidP="00956A80">
      <w:pPr>
        <w:pStyle w:val="Bibliography"/>
        <w:ind w:left="720" w:hanging="720"/>
        <w:rPr>
          <w:noProof/>
        </w:rPr>
      </w:pPr>
      <w:r>
        <w:rPr>
          <w:noProof/>
        </w:rPr>
        <w:t xml:space="preserve">Ma, J., &amp; Huang, Z. (2016). Tight-reservoir micropore formation and evolution in sedimentary organic-matter-bearing tuff: a case study from the Permian Tiaohu Formation in the Santanghu Basin, NW China. </w:t>
      </w:r>
      <w:r>
        <w:rPr>
          <w:i/>
          <w:iCs/>
          <w:noProof/>
        </w:rPr>
        <w:t>Australian Journal of Earth Sciences, 63</w:t>
      </w:r>
      <w:r>
        <w:rPr>
          <w:noProof/>
        </w:rPr>
        <w:t>(4), 485-501.</w:t>
      </w:r>
    </w:p>
    <w:p w14:paraId="0F412145" w14:textId="77777777" w:rsidR="00956A80" w:rsidRDefault="00956A80" w:rsidP="00956A80">
      <w:pPr>
        <w:pStyle w:val="Bibliography"/>
        <w:ind w:left="720" w:hanging="720"/>
        <w:rPr>
          <w:noProof/>
        </w:rPr>
      </w:pPr>
      <w:r>
        <w:rPr>
          <w:noProof/>
        </w:rPr>
        <w:t xml:space="preserve">Ma, J., Huang, Z., Liang, S., Liu, Z., &amp; Liang, H. (2016). Geochemical and tight reservoir characteristics of sedimentary organic-matter-bearing tuff from the Permian Tiaohu Formation in the Santanghu Basin, Northwest China. </w:t>
      </w:r>
      <w:r>
        <w:rPr>
          <w:i/>
          <w:iCs/>
          <w:noProof/>
        </w:rPr>
        <w:t>Marine and Petroleum Geology, 73</w:t>
      </w:r>
      <w:r>
        <w:rPr>
          <w:noProof/>
        </w:rPr>
        <w:t>, 405-418.</w:t>
      </w:r>
    </w:p>
    <w:p w14:paraId="50A62091" w14:textId="77777777" w:rsidR="00956A80" w:rsidRDefault="00956A80" w:rsidP="00956A80">
      <w:pPr>
        <w:pStyle w:val="Bibliography"/>
        <w:ind w:left="720" w:hanging="720"/>
        <w:rPr>
          <w:noProof/>
        </w:rPr>
      </w:pPr>
      <w:r>
        <w:rPr>
          <w:noProof/>
        </w:rPr>
        <w:t xml:space="preserve">Ma, J., Liu, G., Huang, Z., Ou, G., Li, T., &amp; Guo, X. (2020). Tight tuff reservoir characteristics and its controlling factors: A comparative study of the Permian Tiaohu Formation and Carboniferous Haerjiawu Formation in the Santanghu Basin, NW China. </w:t>
      </w:r>
      <w:r>
        <w:rPr>
          <w:i/>
          <w:iCs/>
          <w:noProof/>
        </w:rPr>
        <w:t>Journal of Petroleum Science and Engineering, 187</w:t>
      </w:r>
      <w:r>
        <w:rPr>
          <w:noProof/>
        </w:rPr>
        <w:t>, 106808.</w:t>
      </w:r>
    </w:p>
    <w:p w14:paraId="103C45FA" w14:textId="77777777" w:rsidR="00956A80" w:rsidRDefault="00956A80" w:rsidP="00956A80">
      <w:pPr>
        <w:pStyle w:val="Bibliography"/>
        <w:ind w:left="720" w:hanging="720"/>
        <w:rPr>
          <w:noProof/>
        </w:rPr>
      </w:pPr>
      <w:r>
        <w:rPr>
          <w:noProof/>
        </w:rPr>
        <w:t xml:space="preserve">Marisa, R. B., Anger, B., Hertel, S., Dietderich, J., Patino, J., &amp; Appel, M. (2018). Investigation of Salt-Bearing Sediments Through Digital Rock Technology Together With Experimental Core Analysis. </w:t>
      </w:r>
      <w:r>
        <w:rPr>
          <w:i/>
          <w:iCs/>
          <w:noProof/>
        </w:rPr>
        <w:t>Petrophysics, 59</w:t>
      </w:r>
      <w:r>
        <w:rPr>
          <w:noProof/>
        </w:rPr>
        <w:t>(1), 1-12.</w:t>
      </w:r>
    </w:p>
    <w:p w14:paraId="73553F7D" w14:textId="77777777" w:rsidR="00956A80" w:rsidRDefault="00956A80" w:rsidP="00956A80">
      <w:pPr>
        <w:pStyle w:val="Bibliography"/>
        <w:ind w:left="720" w:hanging="720"/>
        <w:rPr>
          <w:noProof/>
        </w:rPr>
      </w:pPr>
      <w:r>
        <w:rPr>
          <w:noProof/>
        </w:rPr>
        <w:t xml:space="preserve">Nabawy, B. S., Géraud, Y., Rochette, P., &amp; Bur, N. (2009). Pore-throat characterization in highly porous and permeable sandstones. </w:t>
      </w:r>
      <w:r>
        <w:rPr>
          <w:i/>
          <w:iCs/>
          <w:noProof/>
        </w:rPr>
        <w:t>AAPG Bulletin, 93</w:t>
      </w:r>
      <w:r>
        <w:rPr>
          <w:noProof/>
        </w:rPr>
        <w:t>(6), 719-739.</w:t>
      </w:r>
    </w:p>
    <w:p w14:paraId="28719D0A" w14:textId="77777777" w:rsidR="00956A80" w:rsidRDefault="00956A80" w:rsidP="00956A80">
      <w:pPr>
        <w:pStyle w:val="Bibliography"/>
        <w:ind w:left="720" w:hanging="720"/>
        <w:rPr>
          <w:noProof/>
        </w:rPr>
      </w:pPr>
      <w:r>
        <w:rPr>
          <w:noProof/>
        </w:rPr>
        <w:t xml:space="preserve">Poupon , A., &amp; Gaymard, R. (1970). The evaluation of clay content from logs. </w:t>
      </w:r>
      <w:r>
        <w:rPr>
          <w:i/>
          <w:iCs/>
          <w:noProof/>
        </w:rPr>
        <w:t>SPWLA 11th Annual Logging Symposium</w:t>
      </w:r>
      <w:r>
        <w:rPr>
          <w:noProof/>
        </w:rPr>
        <w:t>.</w:t>
      </w:r>
    </w:p>
    <w:p w14:paraId="29A26193" w14:textId="77777777" w:rsidR="00956A80" w:rsidRDefault="00956A80" w:rsidP="00956A80">
      <w:pPr>
        <w:pStyle w:val="Bibliography"/>
        <w:ind w:left="720" w:hanging="720"/>
        <w:rPr>
          <w:noProof/>
        </w:rPr>
      </w:pPr>
      <w:r>
        <w:rPr>
          <w:noProof/>
        </w:rPr>
        <w:t xml:space="preserve">Reid, S. A., &amp; McIntyre, J. L. (2001). Monterey Formation porcelanite reservoirs of the Elk Hills field, Kern County, California. </w:t>
      </w:r>
      <w:r>
        <w:rPr>
          <w:i/>
          <w:iCs/>
          <w:noProof/>
        </w:rPr>
        <w:t>AAPG Bulletin, 85</w:t>
      </w:r>
      <w:r>
        <w:rPr>
          <w:noProof/>
        </w:rPr>
        <w:t>(1), 169-189. Retrieved from https://doi.org/10.1306/8626C78F-173B-11D7-8645000102C1865D</w:t>
      </w:r>
    </w:p>
    <w:p w14:paraId="55860F2E" w14:textId="77777777" w:rsidR="00956A80" w:rsidRDefault="00956A80" w:rsidP="00956A80">
      <w:pPr>
        <w:pStyle w:val="Bibliography"/>
        <w:ind w:left="720" w:hanging="720"/>
        <w:rPr>
          <w:noProof/>
        </w:rPr>
      </w:pPr>
      <w:r>
        <w:rPr>
          <w:noProof/>
        </w:rPr>
        <w:t xml:space="preserve">Saxena, V., &amp; McDonald, T. (2009). Exploration Petrophysics for Intra-Salt Carbonate in Ultra Saline Environment. </w:t>
      </w:r>
      <w:r>
        <w:rPr>
          <w:i/>
          <w:iCs/>
          <w:noProof/>
        </w:rPr>
        <w:t>International Petroleum Technology Conference 13332-PP</w:t>
      </w:r>
      <w:r>
        <w:rPr>
          <w:noProof/>
        </w:rPr>
        <w:t>, 1-14.</w:t>
      </w:r>
    </w:p>
    <w:p w14:paraId="13013C31" w14:textId="77777777" w:rsidR="00956A80" w:rsidRDefault="00956A80" w:rsidP="00956A80">
      <w:pPr>
        <w:pStyle w:val="Bibliography"/>
        <w:ind w:left="720" w:hanging="720"/>
        <w:rPr>
          <w:noProof/>
        </w:rPr>
      </w:pPr>
      <w:r>
        <w:rPr>
          <w:noProof/>
        </w:rPr>
        <w:t xml:space="preserve">Sun, H., Zhong, D., &amp; Zhan, W. (2019). Reservoir characteristics in the Cretaceous volcanic rocks of Songliao Basin, China: A case of dynamics and evolution of the volcano-porosity and diagenesis. </w:t>
      </w:r>
      <w:r>
        <w:rPr>
          <w:i/>
          <w:iCs/>
          <w:noProof/>
        </w:rPr>
        <w:t>Energy Exploration &amp; Exploitation, 37</w:t>
      </w:r>
      <w:r>
        <w:rPr>
          <w:noProof/>
        </w:rPr>
        <w:t>(2), 607-625.</w:t>
      </w:r>
    </w:p>
    <w:p w14:paraId="316EED88" w14:textId="77777777" w:rsidR="00956A80" w:rsidRDefault="00956A80" w:rsidP="00956A80">
      <w:pPr>
        <w:pStyle w:val="Bibliography"/>
        <w:ind w:left="720" w:hanging="720"/>
        <w:rPr>
          <w:noProof/>
        </w:rPr>
      </w:pPr>
      <w:r>
        <w:rPr>
          <w:noProof/>
        </w:rPr>
        <w:t xml:space="preserve">Tang, H., Tian, Z., Gao, Y., &amp; Dai, X. (2022). Review of volcanic reservoir geology in China. </w:t>
      </w:r>
      <w:r>
        <w:rPr>
          <w:i/>
          <w:iCs/>
          <w:noProof/>
        </w:rPr>
        <w:t>Earth-Science Reviews, 232</w:t>
      </w:r>
      <w:r>
        <w:rPr>
          <w:noProof/>
        </w:rPr>
        <w:t>, 104158.</w:t>
      </w:r>
    </w:p>
    <w:p w14:paraId="079B4A0F" w14:textId="77777777" w:rsidR="00956A80" w:rsidRDefault="00956A80" w:rsidP="00956A80">
      <w:pPr>
        <w:pStyle w:val="Bibliography"/>
        <w:ind w:left="720" w:hanging="720"/>
        <w:rPr>
          <w:noProof/>
        </w:rPr>
      </w:pPr>
      <w:r>
        <w:rPr>
          <w:noProof/>
        </w:rPr>
        <w:t xml:space="preserve">Tingey, J. C., Nelson, R. J., &amp; Newsham, K. F. (1995). Comprehensive Analysis Of Russian Petrophysical Measurements. </w:t>
      </w:r>
      <w:r>
        <w:rPr>
          <w:i/>
          <w:iCs/>
          <w:noProof/>
        </w:rPr>
        <w:t>SPWLA 36th Annual Logging Symposium.</w:t>
      </w:r>
      <w:r>
        <w:rPr>
          <w:noProof/>
        </w:rPr>
        <w:t xml:space="preserve"> Paris, France: OnePetro.</w:t>
      </w:r>
    </w:p>
    <w:p w14:paraId="6B74D825" w14:textId="77777777" w:rsidR="00956A80" w:rsidRDefault="00956A80" w:rsidP="00956A80">
      <w:pPr>
        <w:pStyle w:val="Bibliography"/>
        <w:ind w:left="720" w:hanging="720"/>
        <w:rPr>
          <w:noProof/>
        </w:rPr>
      </w:pPr>
      <w:r>
        <w:rPr>
          <w:noProof/>
        </w:rPr>
        <w:t xml:space="preserve">Tsuji, T., Masui, Y., &amp; Yokoi, S. (2011). New hydrocarbon trap models for the diagenetic transformation of opal-CT to quartz in Neogene siliceous rocks. </w:t>
      </w:r>
      <w:r>
        <w:rPr>
          <w:i/>
          <w:iCs/>
          <w:noProof/>
        </w:rPr>
        <w:t>AAPG Bulletin, 95</w:t>
      </w:r>
      <w:r>
        <w:rPr>
          <w:noProof/>
        </w:rPr>
        <w:t>(3), 449-477. Retrieved from https://doi.org/10.1306/06301009192</w:t>
      </w:r>
    </w:p>
    <w:p w14:paraId="7C94F435" w14:textId="77777777" w:rsidR="00956A80" w:rsidRDefault="00956A80" w:rsidP="00956A80">
      <w:pPr>
        <w:pStyle w:val="Bibliography"/>
        <w:ind w:left="720" w:hanging="720"/>
        <w:rPr>
          <w:noProof/>
        </w:rPr>
      </w:pPr>
      <w:r>
        <w:rPr>
          <w:noProof/>
        </w:rPr>
        <w:t xml:space="preserve">Wang, W., Wang, Z., Chen, X., Long, F., Lu, S., Liu, G., . . . Su, Y. (2018). Fractal nature of porosity in volcanic tight reservoirs of the Santanghu basin and its relationship to pore formation processes. </w:t>
      </w:r>
      <w:r>
        <w:rPr>
          <w:i/>
          <w:iCs/>
          <w:noProof/>
        </w:rPr>
        <w:t>Fractals, 26</w:t>
      </w:r>
      <w:r>
        <w:rPr>
          <w:noProof/>
        </w:rPr>
        <w:t>(02), 184007.</w:t>
      </w:r>
    </w:p>
    <w:p w14:paraId="79697D53" w14:textId="77777777" w:rsidR="00956A80" w:rsidRDefault="00956A80" w:rsidP="00956A80">
      <w:pPr>
        <w:pStyle w:val="Bibliography"/>
        <w:ind w:left="720" w:hanging="720"/>
        <w:rPr>
          <w:noProof/>
        </w:rPr>
      </w:pPr>
      <w:r>
        <w:rPr>
          <w:noProof/>
        </w:rPr>
        <w:t xml:space="preserve">Wiltgen, N. A. (1994). The Essential Of Basic Russian Well Logs And Analysis Techniques. </w:t>
      </w:r>
      <w:r>
        <w:rPr>
          <w:i/>
          <w:iCs/>
          <w:noProof/>
        </w:rPr>
        <w:t>SPWLA 35th Annual Logging Symposium.</w:t>
      </w:r>
      <w:r>
        <w:rPr>
          <w:noProof/>
        </w:rPr>
        <w:t xml:space="preserve"> Tulsa, Oklahoma: OnePetro.</w:t>
      </w:r>
    </w:p>
    <w:p w14:paraId="5EF9E4E4" w14:textId="77777777" w:rsidR="00956A80" w:rsidRDefault="00956A80" w:rsidP="00956A80">
      <w:pPr>
        <w:pStyle w:val="Bibliography"/>
        <w:ind w:left="720" w:hanging="720"/>
        <w:rPr>
          <w:noProof/>
        </w:rPr>
      </w:pPr>
      <w:r>
        <w:rPr>
          <w:noProof/>
        </w:rPr>
        <w:t xml:space="preserve">Winardi, S., Surjono, S. S., Amijaya, D. H., &amp; Suryanto, W. (2021). Reservoirs resistivity correction factor in low resistivity pyritic sandstone reservoirs. </w:t>
      </w:r>
      <w:r>
        <w:rPr>
          <w:i/>
          <w:iCs/>
          <w:noProof/>
        </w:rPr>
        <w:t>International Conference on Geological Engineering and Geosciences, 851</w:t>
      </w:r>
      <w:r>
        <w:rPr>
          <w:noProof/>
        </w:rPr>
        <w:t>, 1-11.</w:t>
      </w:r>
    </w:p>
    <w:p w14:paraId="33CEF5E4" w14:textId="77777777" w:rsidR="00956A80" w:rsidRDefault="00956A80" w:rsidP="00956A80">
      <w:pPr>
        <w:pStyle w:val="Bibliography"/>
        <w:ind w:left="720" w:hanging="720"/>
        <w:rPr>
          <w:noProof/>
        </w:rPr>
      </w:pPr>
      <w:r>
        <w:rPr>
          <w:noProof/>
        </w:rPr>
        <w:t xml:space="preserve">Worthington, P. (2000). Recognition and Evaluation of Low Resistivity Pay. </w:t>
      </w:r>
      <w:r>
        <w:rPr>
          <w:i/>
          <w:iCs/>
          <w:noProof/>
        </w:rPr>
        <w:t>Petroleum Geoscience, 6</w:t>
      </w:r>
      <w:r>
        <w:rPr>
          <w:noProof/>
        </w:rPr>
        <w:t>, 77-92.</w:t>
      </w:r>
    </w:p>
    <w:p w14:paraId="6BAA2A58" w14:textId="1BB380D0" w:rsidR="00367907" w:rsidRPr="00175CE8" w:rsidRDefault="00367907" w:rsidP="00956A80">
      <w:pPr>
        <w:jc w:val="both"/>
        <w:rPr>
          <w:sz w:val="24"/>
          <w:szCs w:val="24"/>
        </w:rPr>
      </w:pPr>
      <w:r w:rsidRPr="00175CE8">
        <w:rPr>
          <w:b/>
          <w:bCs/>
          <w:noProof/>
          <w:sz w:val="24"/>
          <w:szCs w:val="24"/>
        </w:rPr>
        <w:fldChar w:fldCharType="end"/>
      </w:r>
    </w:p>
    <w:p w14:paraId="43B3E9A0" w14:textId="77777777" w:rsidR="002965CB" w:rsidRDefault="002965CB"/>
    <w:sectPr w:rsidR="002965CB" w:rsidSect="002D2B9F">
      <w:headerReference w:type="default" r:id="rId31"/>
      <w:footerReference w:type="default" r:id="rId32"/>
      <w:headerReference w:type="first" r:id="rId33"/>
      <w:footerReference w:type="first" r:id="rId34"/>
      <w:pgSz w:w="12240" w:h="15840" w:code="1"/>
      <w:pgMar w:top="720" w:right="720" w:bottom="720" w:left="720" w:header="432" w:footer="720" w:gutter="0"/>
      <w:lnNumType w:countBy="5" w:distance="72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2" w:author="Munish Kumar" w:date="2023-03-15T13:31:00Z" w:initials="MK">
    <w:p w14:paraId="3C1A9484" w14:textId="53C1355A" w:rsidR="002965CB" w:rsidRDefault="002965CB">
      <w:pPr>
        <w:pStyle w:val="CommentText"/>
      </w:pPr>
      <w:r>
        <w:rPr>
          <w:rStyle w:val="CommentReference"/>
        </w:rPr>
        <w:annotationRef/>
      </w:r>
      <w:r>
        <w:fldChar w:fldCharType="begin"/>
      </w:r>
      <w:r>
        <w:instrText xml:space="preserve"> HYPERLINK "mailto:rlazaroo@erce.energy" </w:instrText>
      </w:r>
      <w:bookmarkStart w:id="15" w:name="_@_25F0781060B749338F02734DF37F90DAZ"/>
      <w:r>
        <w:fldChar w:fldCharType="separate"/>
      </w:r>
      <w:bookmarkEnd w:id="15"/>
      <w:r w:rsidRPr="00964A3E">
        <w:rPr>
          <w:rStyle w:val="Mention"/>
          <w:noProof/>
        </w:rPr>
        <w:t>@Ryan Lazaroo</w:t>
      </w:r>
      <w:r>
        <w:fldChar w:fldCharType="end"/>
      </w:r>
      <w:r>
        <w:t xml:space="preserve"> I thought we were going to look for some new images?</w:t>
      </w:r>
    </w:p>
  </w:comment>
  <w:comment w:id="13" w:author="Ryan Lazaroo" w:date="2023-03-15T18:31:00Z" w:initials="RL">
    <w:p w14:paraId="374E15AF" w14:textId="77777777" w:rsidR="002965CB" w:rsidRDefault="002965CB" w:rsidP="002965CB">
      <w:pPr>
        <w:pStyle w:val="CommentText"/>
      </w:pPr>
      <w:r>
        <w:rPr>
          <w:rStyle w:val="CommentReference"/>
        </w:rPr>
        <w:annotationRef/>
      </w:r>
      <w:r>
        <w:t>Do we have to? Think these are the best images for the field that I could find actually</w:t>
      </w:r>
    </w:p>
  </w:comment>
  <w:comment w:id="14" w:author="Munish Kumar" w:date="2023-03-15T18:36:00Z" w:initials="MK">
    <w:p w14:paraId="5A46DEBA" w14:textId="77777777" w:rsidR="002965CB" w:rsidRDefault="002965CB">
      <w:pPr>
        <w:pStyle w:val="CommentText"/>
      </w:pPr>
      <w:r>
        <w:rPr>
          <w:rStyle w:val="CommentReference"/>
        </w:rPr>
        <w:annotationRef/>
      </w:r>
      <w:r>
        <w:rPr>
          <w:lang w:val="en-SG"/>
        </w:rPr>
        <w:t>I think the client has seen these images before ahhaha</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1A9484" w15:done="1"/>
  <w15:commentEx w15:paraId="374E15AF" w15:paraIdParent="3C1A9484" w15:done="1"/>
  <w15:commentEx w15:paraId="5A46DEBA" w15:paraIdParent="3C1A948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C471F" w16cex:dateUtc="2023-03-15T05:31:00Z"/>
  <w16cex:commentExtensible w16cex:durableId="27BC8D66" w16cex:dateUtc="2023-03-15T10:31:00Z"/>
  <w16cex:commentExtensible w16cex:durableId="27BC8EA4" w16cex:dateUtc="2023-03-15T10: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1A9484" w16cid:durableId="27BC471F"/>
  <w16cid:commentId w16cid:paraId="374E15AF" w16cid:durableId="27BC8D66"/>
  <w16cid:commentId w16cid:paraId="5A46DEBA" w16cid:durableId="27BC8EA4"/>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67AB46" w14:textId="77777777" w:rsidR="008A5DFA" w:rsidRDefault="008A5DFA" w:rsidP="00D73714">
      <w:r>
        <w:separator/>
      </w:r>
    </w:p>
  </w:endnote>
  <w:endnote w:type="continuationSeparator" w:id="0">
    <w:p w14:paraId="5E84F93B" w14:textId="77777777" w:rsidR="008A5DFA" w:rsidRDefault="008A5DFA" w:rsidP="00D73714">
      <w:r>
        <w:continuationSeparator/>
      </w:r>
    </w:p>
  </w:endnote>
  <w:endnote w:type="continuationNotice" w:id="1">
    <w:p w14:paraId="557DA5F4" w14:textId="77777777" w:rsidR="008A5DFA" w:rsidRDefault="008A5D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71971" w14:textId="77777777" w:rsidR="002965CB" w:rsidRDefault="002965CB">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521A86">
      <w:rPr>
        <w:caps/>
        <w:noProof/>
        <w:color w:val="4F81BD" w:themeColor="accent1"/>
      </w:rPr>
      <w:t>1</w:t>
    </w:r>
    <w:r>
      <w:rPr>
        <w:caps/>
        <w:noProof/>
        <w:color w:val="4F81BD" w:themeColor="accent1"/>
      </w:rPr>
      <w:fldChar w:fldCharType="end"/>
    </w:r>
  </w:p>
  <w:p w14:paraId="31B7C28B" w14:textId="77777777" w:rsidR="002965CB" w:rsidRDefault="002965C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26C3B" w14:textId="77777777" w:rsidR="002965CB" w:rsidRDefault="002965CB">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2965CB" w:rsidRDefault="002965C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CC2D21" w14:textId="77777777" w:rsidR="008A5DFA" w:rsidRDefault="008A5DFA" w:rsidP="00D73714">
      <w:r>
        <w:separator/>
      </w:r>
    </w:p>
  </w:footnote>
  <w:footnote w:type="continuationSeparator" w:id="0">
    <w:p w14:paraId="75A38FDC" w14:textId="77777777" w:rsidR="008A5DFA" w:rsidRDefault="008A5DFA" w:rsidP="00D73714">
      <w:r>
        <w:continuationSeparator/>
      </w:r>
    </w:p>
  </w:footnote>
  <w:footnote w:type="continuationNotice" w:id="1">
    <w:p w14:paraId="1B9607C1" w14:textId="77777777" w:rsidR="008A5DFA" w:rsidRDefault="008A5DFA"/>
  </w:footnote>
  <w:footnote w:id="2">
    <w:p w14:paraId="0FE9AAE3" w14:textId="7BECBAB5" w:rsidR="002965CB" w:rsidRPr="001F4EEC" w:rsidRDefault="002965CB" w:rsidP="008A6E8A">
      <w:pPr>
        <w:pStyle w:val="FootnoteText"/>
        <w:jc w:val="both"/>
        <w:rPr>
          <w:lang w:val="en-SG"/>
        </w:rPr>
      </w:pPr>
      <w:r>
        <w:rPr>
          <w:rStyle w:val="FootnoteReference"/>
        </w:rPr>
        <w:footnoteRef/>
      </w:r>
      <w:r w:rsidRPr="008A6E8A">
        <w:t>We assumed the normal PZ log, with short spacings of 0.25-0.5m, to be equivalent to the medium resistivity (RESMED), while the lateral GZ log, with spacing up to 1 m, to be equivalent to the deep resistivity (RESDEEP).</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9184A2" w14:textId="77777777" w:rsidR="002965CB" w:rsidRDefault="002965CB" w:rsidP="00BD3B33">
    <w:pPr>
      <w:pStyle w:val="Header"/>
      <w:tabs>
        <w:tab w:val="clear" w:pos="4320"/>
        <w:tab w:val="clear" w:pos="8640"/>
        <w:tab w:val="left" w:pos="3240"/>
      </w:tabs>
      <w:jc w:val="center"/>
    </w:pPr>
    <w:r w:rsidRPr="00204015">
      <w:t>S</w:t>
    </w:r>
    <w:r>
      <w:t xml:space="preserve">ubmitted Manuscript: </w:t>
    </w:r>
    <w:r w:rsidRPr="00204015">
      <w:t>Confidential</w:t>
    </w:r>
  </w:p>
  <w:p w14:paraId="544B400F" w14:textId="417FBE66" w:rsidR="002965CB" w:rsidRDefault="002965CB" w:rsidP="00BD3B33">
    <w:pPr>
      <w:pStyle w:val="Header"/>
      <w:tabs>
        <w:tab w:val="clear" w:pos="4320"/>
        <w:tab w:val="clear" w:pos="8640"/>
        <w:tab w:val="left" w:pos="3240"/>
      </w:tabs>
      <w:jc w:val="center"/>
    </w:pPr>
    <w:r>
      <w:t>Template revised February 2021</w:t>
    </w:r>
  </w:p>
  <w:p w14:paraId="5E600D68" w14:textId="77777777" w:rsidR="002965CB" w:rsidRPr="007568A3" w:rsidRDefault="002965CB" w:rsidP="00BD3B33">
    <w:pPr>
      <w:pStyle w:val="Header"/>
      <w:tabs>
        <w:tab w:val="clear" w:pos="4320"/>
        <w:tab w:val="clear" w:pos="8640"/>
        <w:tab w:val="left" w:pos="3240"/>
      </w:tabs>
      <w:jc w:val="center"/>
      <w:rPr>
        <w:sz w:val="16"/>
        <w:szCs w:val="1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BA1ECC" w14:textId="77777777" w:rsidR="002965CB" w:rsidRPr="00204015" w:rsidRDefault="002965CB"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2965CB" w:rsidRDefault="002965CB" w:rsidP="00D737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8306B60"/>
    <w:lvl w:ilvl="0">
      <w:start w:val="1"/>
      <w:numFmt w:val="decimal"/>
      <w:lvlText w:val="%1."/>
      <w:lvlJc w:val="left"/>
      <w:pPr>
        <w:tabs>
          <w:tab w:val="num" w:pos="1799"/>
        </w:tabs>
        <w:ind w:left="1799"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abstractNumId w:val="12"/>
  </w:num>
  <w:num w:numId="14">
    <w:abstractNumId w:val="1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unish Kumar">
    <w15:presenceInfo w15:providerId="AD" w15:userId="S::mkumar@erce.energy::9ae06b6e-a1f0-45ab-b9ac-eebc010a9474"/>
  </w15:person>
  <w15:person w15:author="Ryan Lazaroo">
    <w15:presenceInfo w15:providerId="AD" w15:userId="S::rlazaroo@erce.energy::cb2ae2c7-790e-4888-82f8-d25990c1f4e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261D"/>
    <w:rsid w:val="00001347"/>
    <w:rsid w:val="00002931"/>
    <w:rsid w:val="00003BD3"/>
    <w:rsid w:val="000044D7"/>
    <w:rsid w:val="00004C6B"/>
    <w:rsid w:val="00005042"/>
    <w:rsid w:val="00005414"/>
    <w:rsid w:val="000054CF"/>
    <w:rsid w:val="00005F3B"/>
    <w:rsid w:val="00006357"/>
    <w:rsid w:val="0000664A"/>
    <w:rsid w:val="000068FC"/>
    <w:rsid w:val="00006C00"/>
    <w:rsid w:val="00006F81"/>
    <w:rsid w:val="000072B4"/>
    <w:rsid w:val="00007FD6"/>
    <w:rsid w:val="00010A90"/>
    <w:rsid w:val="00011CA6"/>
    <w:rsid w:val="00012463"/>
    <w:rsid w:val="00013D95"/>
    <w:rsid w:val="00016182"/>
    <w:rsid w:val="00017543"/>
    <w:rsid w:val="00017CA8"/>
    <w:rsid w:val="000220BC"/>
    <w:rsid w:val="0002238B"/>
    <w:rsid w:val="000226DF"/>
    <w:rsid w:val="00022F72"/>
    <w:rsid w:val="00023429"/>
    <w:rsid w:val="0002346C"/>
    <w:rsid w:val="00023811"/>
    <w:rsid w:val="00023B1F"/>
    <w:rsid w:val="00024A7F"/>
    <w:rsid w:val="00024C31"/>
    <w:rsid w:val="000259FD"/>
    <w:rsid w:val="00025CFE"/>
    <w:rsid w:val="00025E37"/>
    <w:rsid w:val="00026544"/>
    <w:rsid w:val="00026FDD"/>
    <w:rsid w:val="00027C51"/>
    <w:rsid w:val="00031413"/>
    <w:rsid w:val="00031775"/>
    <w:rsid w:val="00032C99"/>
    <w:rsid w:val="00033E9F"/>
    <w:rsid w:val="000342E0"/>
    <w:rsid w:val="00035881"/>
    <w:rsid w:val="00035EDB"/>
    <w:rsid w:val="00040B55"/>
    <w:rsid w:val="00041723"/>
    <w:rsid w:val="00041E36"/>
    <w:rsid w:val="00042A9B"/>
    <w:rsid w:val="00044359"/>
    <w:rsid w:val="000449CB"/>
    <w:rsid w:val="000450EC"/>
    <w:rsid w:val="000464E0"/>
    <w:rsid w:val="0004703F"/>
    <w:rsid w:val="00047CE7"/>
    <w:rsid w:val="000500E0"/>
    <w:rsid w:val="00050A6C"/>
    <w:rsid w:val="00050CFD"/>
    <w:rsid w:val="00050DB5"/>
    <w:rsid w:val="00052E73"/>
    <w:rsid w:val="0005421B"/>
    <w:rsid w:val="00054539"/>
    <w:rsid w:val="00054941"/>
    <w:rsid w:val="0005614E"/>
    <w:rsid w:val="000562CC"/>
    <w:rsid w:val="0005737C"/>
    <w:rsid w:val="00057A25"/>
    <w:rsid w:val="0006123E"/>
    <w:rsid w:val="000621C1"/>
    <w:rsid w:val="00062D7A"/>
    <w:rsid w:val="00063761"/>
    <w:rsid w:val="00063FD0"/>
    <w:rsid w:val="00065DE6"/>
    <w:rsid w:val="0006670C"/>
    <w:rsid w:val="00066890"/>
    <w:rsid w:val="00066E94"/>
    <w:rsid w:val="0006794A"/>
    <w:rsid w:val="00067CA0"/>
    <w:rsid w:val="000714D3"/>
    <w:rsid w:val="0007163F"/>
    <w:rsid w:val="00071B2F"/>
    <w:rsid w:val="00072033"/>
    <w:rsid w:val="000722E2"/>
    <w:rsid w:val="00072365"/>
    <w:rsid w:val="0007278F"/>
    <w:rsid w:val="00072816"/>
    <w:rsid w:val="00072C92"/>
    <w:rsid w:val="00073571"/>
    <w:rsid w:val="00073CF4"/>
    <w:rsid w:val="00074C11"/>
    <w:rsid w:val="00075783"/>
    <w:rsid w:val="000764BA"/>
    <w:rsid w:val="00076824"/>
    <w:rsid w:val="00077272"/>
    <w:rsid w:val="000773B9"/>
    <w:rsid w:val="00077B18"/>
    <w:rsid w:val="00077EF1"/>
    <w:rsid w:val="00080E6D"/>
    <w:rsid w:val="0008163A"/>
    <w:rsid w:val="00081947"/>
    <w:rsid w:val="00082AFD"/>
    <w:rsid w:val="00083152"/>
    <w:rsid w:val="00083338"/>
    <w:rsid w:val="00084482"/>
    <w:rsid w:val="000848A2"/>
    <w:rsid w:val="00084E01"/>
    <w:rsid w:val="00084E9C"/>
    <w:rsid w:val="0008771E"/>
    <w:rsid w:val="00087D62"/>
    <w:rsid w:val="000907F0"/>
    <w:rsid w:val="000908CB"/>
    <w:rsid w:val="000910BB"/>
    <w:rsid w:val="000921C8"/>
    <w:rsid w:val="000925F6"/>
    <w:rsid w:val="00092614"/>
    <w:rsid w:val="00093AA9"/>
    <w:rsid w:val="000940F1"/>
    <w:rsid w:val="000946A7"/>
    <w:rsid w:val="00094F2B"/>
    <w:rsid w:val="00095099"/>
    <w:rsid w:val="000965CE"/>
    <w:rsid w:val="00096849"/>
    <w:rsid w:val="00097443"/>
    <w:rsid w:val="000A0710"/>
    <w:rsid w:val="000A1780"/>
    <w:rsid w:val="000A1FCF"/>
    <w:rsid w:val="000A2D3F"/>
    <w:rsid w:val="000A300E"/>
    <w:rsid w:val="000A35D4"/>
    <w:rsid w:val="000A42BC"/>
    <w:rsid w:val="000A441B"/>
    <w:rsid w:val="000A4B62"/>
    <w:rsid w:val="000A4D89"/>
    <w:rsid w:val="000A5243"/>
    <w:rsid w:val="000A70B9"/>
    <w:rsid w:val="000B0E45"/>
    <w:rsid w:val="000B1EFB"/>
    <w:rsid w:val="000B2870"/>
    <w:rsid w:val="000B2D81"/>
    <w:rsid w:val="000B3E0A"/>
    <w:rsid w:val="000B48F8"/>
    <w:rsid w:val="000B680A"/>
    <w:rsid w:val="000B69F9"/>
    <w:rsid w:val="000B6D0A"/>
    <w:rsid w:val="000B6E1B"/>
    <w:rsid w:val="000B7217"/>
    <w:rsid w:val="000B7E4F"/>
    <w:rsid w:val="000C0D8F"/>
    <w:rsid w:val="000C1018"/>
    <w:rsid w:val="000C2147"/>
    <w:rsid w:val="000C460C"/>
    <w:rsid w:val="000C7F0C"/>
    <w:rsid w:val="000D0681"/>
    <w:rsid w:val="000D0E1A"/>
    <w:rsid w:val="000D3D0C"/>
    <w:rsid w:val="000D59AA"/>
    <w:rsid w:val="000D5B01"/>
    <w:rsid w:val="000D6428"/>
    <w:rsid w:val="000D6D82"/>
    <w:rsid w:val="000D6E04"/>
    <w:rsid w:val="000D77A5"/>
    <w:rsid w:val="000E014D"/>
    <w:rsid w:val="000E0A0B"/>
    <w:rsid w:val="000E10EF"/>
    <w:rsid w:val="000E1180"/>
    <w:rsid w:val="000E13B2"/>
    <w:rsid w:val="000E278A"/>
    <w:rsid w:val="000E3786"/>
    <w:rsid w:val="000E515A"/>
    <w:rsid w:val="000E52BE"/>
    <w:rsid w:val="000E704A"/>
    <w:rsid w:val="000F0553"/>
    <w:rsid w:val="000F0936"/>
    <w:rsid w:val="000F0B96"/>
    <w:rsid w:val="000F174B"/>
    <w:rsid w:val="000F1E72"/>
    <w:rsid w:val="000F3130"/>
    <w:rsid w:val="000F35B7"/>
    <w:rsid w:val="000F5159"/>
    <w:rsid w:val="000F65F8"/>
    <w:rsid w:val="000F6FAD"/>
    <w:rsid w:val="000F70EA"/>
    <w:rsid w:val="00100267"/>
    <w:rsid w:val="00100325"/>
    <w:rsid w:val="00100838"/>
    <w:rsid w:val="00100926"/>
    <w:rsid w:val="00101767"/>
    <w:rsid w:val="001017E3"/>
    <w:rsid w:val="00101AD2"/>
    <w:rsid w:val="001045A7"/>
    <w:rsid w:val="00104F10"/>
    <w:rsid w:val="00104F43"/>
    <w:rsid w:val="0010535F"/>
    <w:rsid w:val="001058EA"/>
    <w:rsid w:val="001060B2"/>
    <w:rsid w:val="001068CE"/>
    <w:rsid w:val="00106E01"/>
    <w:rsid w:val="00107369"/>
    <w:rsid w:val="001073FE"/>
    <w:rsid w:val="001074DD"/>
    <w:rsid w:val="00110652"/>
    <w:rsid w:val="001106C5"/>
    <w:rsid w:val="001109B2"/>
    <w:rsid w:val="001109B4"/>
    <w:rsid w:val="00111899"/>
    <w:rsid w:val="00111BC5"/>
    <w:rsid w:val="00111D87"/>
    <w:rsid w:val="001122C9"/>
    <w:rsid w:val="00112864"/>
    <w:rsid w:val="00112B43"/>
    <w:rsid w:val="001141F1"/>
    <w:rsid w:val="00115071"/>
    <w:rsid w:val="0011550E"/>
    <w:rsid w:val="00115CEA"/>
    <w:rsid w:val="0011621A"/>
    <w:rsid w:val="00117252"/>
    <w:rsid w:val="00120312"/>
    <w:rsid w:val="0012145B"/>
    <w:rsid w:val="00122071"/>
    <w:rsid w:val="00122159"/>
    <w:rsid w:val="001221BB"/>
    <w:rsid w:val="001227F2"/>
    <w:rsid w:val="00122855"/>
    <w:rsid w:val="00122C4D"/>
    <w:rsid w:val="00123674"/>
    <w:rsid w:val="00124ABC"/>
    <w:rsid w:val="00125042"/>
    <w:rsid w:val="00126E9E"/>
    <w:rsid w:val="0012746D"/>
    <w:rsid w:val="0012799B"/>
    <w:rsid w:val="00127F0F"/>
    <w:rsid w:val="001307D4"/>
    <w:rsid w:val="001309EB"/>
    <w:rsid w:val="00130EA8"/>
    <w:rsid w:val="0013244C"/>
    <w:rsid w:val="001331D7"/>
    <w:rsid w:val="00134AE9"/>
    <w:rsid w:val="001353BE"/>
    <w:rsid w:val="001358F3"/>
    <w:rsid w:val="001407E6"/>
    <w:rsid w:val="00141226"/>
    <w:rsid w:val="001421AF"/>
    <w:rsid w:val="001422D7"/>
    <w:rsid w:val="0014247A"/>
    <w:rsid w:val="0014257F"/>
    <w:rsid w:val="001427FD"/>
    <w:rsid w:val="0014370E"/>
    <w:rsid w:val="00143E99"/>
    <w:rsid w:val="001447DE"/>
    <w:rsid w:val="00144B32"/>
    <w:rsid w:val="0014531E"/>
    <w:rsid w:val="0014536C"/>
    <w:rsid w:val="00145C57"/>
    <w:rsid w:val="00146690"/>
    <w:rsid w:val="00153A91"/>
    <w:rsid w:val="00154FF2"/>
    <w:rsid w:val="0015549E"/>
    <w:rsid w:val="001572A5"/>
    <w:rsid w:val="00157E7C"/>
    <w:rsid w:val="00160F5E"/>
    <w:rsid w:val="001617C0"/>
    <w:rsid w:val="0016247B"/>
    <w:rsid w:val="001642EC"/>
    <w:rsid w:val="00165EB9"/>
    <w:rsid w:val="001660A9"/>
    <w:rsid w:val="001661B1"/>
    <w:rsid w:val="001672CF"/>
    <w:rsid w:val="00170373"/>
    <w:rsid w:val="00170ABC"/>
    <w:rsid w:val="0017101D"/>
    <w:rsid w:val="00171233"/>
    <w:rsid w:val="00171C92"/>
    <w:rsid w:val="001720BE"/>
    <w:rsid w:val="001731C8"/>
    <w:rsid w:val="001732B8"/>
    <w:rsid w:val="001734EF"/>
    <w:rsid w:val="00173913"/>
    <w:rsid w:val="00174243"/>
    <w:rsid w:val="00174271"/>
    <w:rsid w:val="00174612"/>
    <w:rsid w:val="00174D19"/>
    <w:rsid w:val="00174E79"/>
    <w:rsid w:val="00175004"/>
    <w:rsid w:val="00175B70"/>
    <w:rsid w:val="00175CE8"/>
    <w:rsid w:val="00176153"/>
    <w:rsid w:val="001775FA"/>
    <w:rsid w:val="00177A0A"/>
    <w:rsid w:val="00177DCC"/>
    <w:rsid w:val="00180AF4"/>
    <w:rsid w:val="00181A24"/>
    <w:rsid w:val="00181FB6"/>
    <w:rsid w:val="00182642"/>
    <w:rsid w:val="00182E6E"/>
    <w:rsid w:val="00183149"/>
    <w:rsid w:val="001836E7"/>
    <w:rsid w:val="00184464"/>
    <w:rsid w:val="001852D2"/>
    <w:rsid w:val="00185A51"/>
    <w:rsid w:val="00185C33"/>
    <w:rsid w:val="001861D7"/>
    <w:rsid w:val="00187A2E"/>
    <w:rsid w:val="00187B76"/>
    <w:rsid w:val="00187CC2"/>
    <w:rsid w:val="00187DC5"/>
    <w:rsid w:val="0019094B"/>
    <w:rsid w:val="001909EB"/>
    <w:rsid w:val="00190B19"/>
    <w:rsid w:val="0019181F"/>
    <w:rsid w:val="00191CFB"/>
    <w:rsid w:val="00194586"/>
    <w:rsid w:val="00195DD1"/>
    <w:rsid w:val="001966DE"/>
    <w:rsid w:val="00197277"/>
    <w:rsid w:val="001A01EC"/>
    <w:rsid w:val="001A062D"/>
    <w:rsid w:val="001A0A9A"/>
    <w:rsid w:val="001A2DE2"/>
    <w:rsid w:val="001A3004"/>
    <w:rsid w:val="001A4208"/>
    <w:rsid w:val="001A457C"/>
    <w:rsid w:val="001A4B2B"/>
    <w:rsid w:val="001A5297"/>
    <w:rsid w:val="001A5A46"/>
    <w:rsid w:val="001A770F"/>
    <w:rsid w:val="001A7BE1"/>
    <w:rsid w:val="001B01C5"/>
    <w:rsid w:val="001B1DCC"/>
    <w:rsid w:val="001B1F93"/>
    <w:rsid w:val="001B2CBA"/>
    <w:rsid w:val="001B2E30"/>
    <w:rsid w:val="001B30DB"/>
    <w:rsid w:val="001B39E7"/>
    <w:rsid w:val="001B3F98"/>
    <w:rsid w:val="001B42E8"/>
    <w:rsid w:val="001B4484"/>
    <w:rsid w:val="001B49CB"/>
    <w:rsid w:val="001B4B2C"/>
    <w:rsid w:val="001B4B5D"/>
    <w:rsid w:val="001B4C3D"/>
    <w:rsid w:val="001B52B9"/>
    <w:rsid w:val="001B5D04"/>
    <w:rsid w:val="001B7526"/>
    <w:rsid w:val="001B7642"/>
    <w:rsid w:val="001B7715"/>
    <w:rsid w:val="001C0748"/>
    <w:rsid w:val="001C11E5"/>
    <w:rsid w:val="001C2D09"/>
    <w:rsid w:val="001C2D4C"/>
    <w:rsid w:val="001C3696"/>
    <w:rsid w:val="001C5142"/>
    <w:rsid w:val="001C583E"/>
    <w:rsid w:val="001C6215"/>
    <w:rsid w:val="001C6230"/>
    <w:rsid w:val="001C6ABF"/>
    <w:rsid w:val="001D16EB"/>
    <w:rsid w:val="001D2954"/>
    <w:rsid w:val="001D321D"/>
    <w:rsid w:val="001D3DE1"/>
    <w:rsid w:val="001D422D"/>
    <w:rsid w:val="001D4C6A"/>
    <w:rsid w:val="001D5770"/>
    <w:rsid w:val="001D5CB0"/>
    <w:rsid w:val="001E01F0"/>
    <w:rsid w:val="001E061D"/>
    <w:rsid w:val="001E1713"/>
    <w:rsid w:val="001E1B29"/>
    <w:rsid w:val="001E1F49"/>
    <w:rsid w:val="001E2241"/>
    <w:rsid w:val="001E24FB"/>
    <w:rsid w:val="001E43E8"/>
    <w:rsid w:val="001E495D"/>
    <w:rsid w:val="001E5141"/>
    <w:rsid w:val="001E5438"/>
    <w:rsid w:val="001E5E51"/>
    <w:rsid w:val="001F05C9"/>
    <w:rsid w:val="001F0C2F"/>
    <w:rsid w:val="001F21EC"/>
    <w:rsid w:val="001F24D1"/>
    <w:rsid w:val="001F26F1"/>
    <w:rsid w:val="001F2D9E"/>
    <w:rsid w:val="001F3214"/>
    <w:rsid w:val="001F3EA4"/>
    <w:rsid w:val="001F473F"/>
    <w:rsid w:val="001F4EEC"/>
    <w:rsid w:val="001F5999"/>
    <w:rsid w:val="001F5A8D"/>
    <w:rsid w:val="001F6E75"/>
    <w:rsid w:val="001F7AC2"/>
    <w:rsid w:val="002002C3"/>
    <w:rsid w:val="002015DE"/>
    <w:rsid w:val="002018B9"/>
    <w:rsid w:val="00202C98"/>
    <w:rsid w:val="00203D89"/>
    <w:rsid w:val="00203E39"/>
    <w:rsid w:val="002044D8"/>
    <w:rsid w:val="0020500D"/>
    <w:rsid w:val="002053AF"/>
    <w:rsid w:val="00205D16"/>
    <w:rsid w:val="00207194"/>
    <w:rsid w:val="00207671"/>
    <w:rsid w:val="00210095"/>
    <w:rsid w:val="002102E0"/>
    <w:rsid w:val="002104AB"/>
    <w:rsid w:val="0021079F"/>
    <w:rsid w:val="00211D36"/>
    <w:rsid w:val="00212590"/>
    <w:rsid w:val="002146A5"/>
    <w:rsid w:val="00214807"/>
    <w:rsid w:val="002152D5"/>
    <w:rsid w:val="002152D7"/>
    <w:rsid w:val="00215432"/>
    <w:rsid w:val="00215C97"/>
    <w:rsid w:val="00216DEB"/>
    <w:rsid w:val="00217D57"/>
    <w:rsid w:val="00217F7E"/>
    <w:rsid w:val="00222210"/>
    <w:rsid w:val="0022233B"/>
    <w:rsid w:val="0022287E"/>
    <w:rsid w:val="0022410A"/>
    <w:rsid w:val="00224256"/>
    <w:rsid w:val="00226F9D"/>
    <w:rsid w:val="002274D5"/>
    <w:rsid w:val="00227566"/>
    <w:rsid w:val="00227824"/>
    <w:rsid w:val="00227AE4"/>
    <w:rsid w:val="00227B35"/>
    <w:rsid w:val="00230D22"/>
    <w:rsid w:val="002316DA"/>
    <w:rsid w:val="0023290E"/>
    <w:rsid w:val="00232A7E"/>
    <w:rsid w:val="002337B2"/>
    <w:rsid w:val="002369AB"/>
    <w:rsid w:val="00236F8D"/>
    <w:rsid w:val="00237790"/>
    <w:rsid w:val="00241180"/>
    <w:rsid w:val="002417B3"/>
    <w:rsid w:val="00241ABA"/>
    <w:rsid w:val="00243968"/>
    <w:rsid w:val="00243F59"/>
    <w:rsid w:val="00244349"/>
    <w:rsid w:val="002447D7"/>
    <w:rsid w:val="00244E38"/>
    <w:rsid w:val="00246299"/>
    <w:rsid w:val="00246D54"/>
    <w:rsid w:val="002475FA"/>
    <w:rsid w:val="00247D94"/>
    <w:rsid w:val="002514A1"/>
    <w:rsid w:val="00251520"/>
    <w:rsid w:val="00252368"/>
    <w:rsid w:val="00252E25"/>
    <w:rsid w:val="00253845"/>
    <w:rsid w:val="00253D42"/>
    <w:rsid w:val="0025487A"/>
    <w:rsid w:val="0025505A"/>
    <w:rsid w:val="00261AE1"/>
    <w:rsid w:val="00261E61"/>
    <w:rsid w:val="0026257F"/>
    <w:rsid w:val="00262906"/>
    <w:rsid w:val="002638B4"/>
    <w:rsid w:val="00263DC6"/>
    <w:rsid w:val="00264199"/>
    <w:rsid w:val="00264346"/>
    <w:rsid w:val="00264995"/>
    <w:rsid w:val="00264AC9"/>
    <w:rsid w:val="00265C1B"/>
    <w:rsid w:val="00266308"/>
    <w:rsid w:val="00267E16"/>
    <w:rsid w:val="002708FB"/>
    <w:rsid w:val="00270F47"/>
    <w:rsid w:val="0027122A"/>
    <w:rsid w:val="00271323"/>
    <w:rsid w:val="00271BCC"/>
    <w:rsid w:val="00273617"/>
    <w:rsid w:val="002749D1"/>
    <w:rsid w:val="00275A98"/>
    <w:rsid w:val="0027663E"/>
    <w:rsid w:val="00277E11"/>
    <w:rsid w:val="00280580"/>
    <w:rsid w:val="00281015"/>
    <w:rsid w:val="00282550"/>
    <w:rsid w:val="002828FA"/>
    <w:rsid w:val="00286873"/>
    <w:rsid w:val="00286A93"/>
    <w:rsid w:val="00286D16"/>
    <w:rsid w:val="00286EDB"/>
    <w:rsid w:val="0028704D"/>
    <w:rsid w:val="002922D6"/>
    <w:rsid w:val="002927C2"/>
    <w:rsid w:val="00292964"/>
    <w:rsid w:val="00292DF0"/>
    <w:rsid w:val="0029404C"/>
    <w:rsid w:val="0029441E"/>
    <w:rsid w:val="00295702"/>
    <w:rsid w:val="002965CB"/>
    <w:rsid w:val="002966AF"/>
    <w:rsid w:val="00296742"/>
    <w:rsid w:val="002979BE"/>
    <w:rsid w:val="00297F55"/>
    <w:rsid w:val="002A03FD"/>
    <w:rsid w:val="002A122A"/>
    <w:rsid w:val="002A16E9"/>
    <w:rsid w:val="002A192C"/>
    <w:rsid w:val="002A1E84"/>
    <w:rsid w:val="002A1EE2"/>
    <w:rsid w:val="002A1F75"/>
    <w:rsid w:val="002A4371"/>
    <w:rsid w:val="002A44C0"/>
    <w:rsid w:val="002A56C5"/>
    <w:rsid w:val="002A5912"/>
    <w:rsid w:val="002A5E64"/>
    <w:rsid w:val="002A679A"/>
    <w:rsid w:val="002B09D6"/>
    <w:rsid w:val="002B1533"/>
    <w:rsid w:val="002B2A97"/>
    <w:rsid w:val="002B2EBE"/>
    <w:rsid w:val="002B30A4"/>
    <w:rsid w:val="002B3266"/>
    <w:rsid w:val="002B41DF"/>
    <w:rsid w:val="002B4341"/>
    <w:rsid w:val="002B4B7E"/>
    <w:rsid w:val="002B4F03"/>
    <w:rsid w:val="002B512F"/>
    <w:rsid w:val="002B62A8"/>
    <w:rsid w:val="002B6764"/>
    <w:rsid w:val="002B7286"/>
    <w:rsid w:val="002B7A83"/>
    <w:rsid w:val="002C061F"/>
    <w:rsid w:val="002C07E9"/>
    <w:rsid w:val="002C0C79"/>
    <w:rsid w:val="002C18D6"/>
    <w:rsid w:val="002C1A7D"/>
    <w:rsid w:val="002C1EF6"/>
    <w:rsid w:val="002C2AD2"/>
    <w:rsid w:val="002C2BCA"/>
    <w:rsid w:val="002C33B8"/>
    <w:rsid w:val="002C407C"/>
    <w:rsid w:val="002C4DCA"/>
    <w:rsid w:val="002C4F46"/>
    <w:rsid w:val="002C5AFB"/>
    <w:rsid w:val="002C60CB"/>
    <w:rsid w:val="002C6A17"/>
    <w:rsid w:val="002D208A"/>
    <w:rsid w:val="002D2B84"/>
    <w:rsid w:val="002D2B9F"/>
    <w:rsid w:val="002D6401"/>
    <w:rsid w:val="002D68ED"/>
    <w:rsid w:val="002D72D5"/>
    <w:rsid w:val="002E05BE"/>
    <w:rsid w:val="002E13DD"/>
    <w:rsid w:val="002E144D"/>
    <w:rsid w:val="002E32F6"/>
    <w:rsid w:val="002E3959"/>
    <w:rsid w:val="002E5C7C"/>
    <w:rsid w:val="002E60B9"/>
    <w:rsid w:val="002E62A5"/>
    <w:rsid w:val="002E6B07"/>
    <w:rsid w:val="002E6BED"/>
    <w:rsid w:val="002E714D"/>
    <w:rsid w:val="002E7897"/>
    <w:rsid w:val="002E78A8"/>
    <w:rsid w:val="002E7A3C"/>
    <w:rsid w:val="002E7BEF"/>
    <w:rsid w:val="002E7DF8"/>
    <w:rsid w:val="002F0EE4"/>
    <w:rsid w:val="002F0EFC"/>
    <w:rsid w:val="002F2879"/>
    <w:rsid w:val="002F29DE"/>
    <w:rsid w:val="002F2A25"/>
    <w:rsid w:val="002F4173"/>
    <w:rsid w:val="002F4D18"/>
    <w:rsid w:val="002F527D"/>
    <w:rsid w:val="002F597C"/>
    <w:rsid w:val="002F5CB0"/>
    <w:rsid w:val="002F5E3E"/>
    <w:rsid w:val="002F7740"/>
    <w:rsid w:val="002F77D3"/>
    <w:rsid w:val="002F7D76"/>
    <w:rsid w:val="00300804"/>
    <w:rsid w:val="00302448"/>
    <w:rsid w:val="00306459"/>
    <w:rsid w:val="00306DD7"/>
    <w:rsid w:val="003071B0"/>
    <w:rsid w:val="003077BD"/>
    <w:rsid w:val="00307C05"/>
    <w:rsid w:val="00307E21"/>
    <w:rsid w:val="00307F53"/>
    <w:rsid w:val="00310501"/>
    <w:rsid w:val="00310B85"/>
    <w:rsid w:val="00313591"/>
    <w:rsid w:val="003136AE"/>
    <w:rsid w:val="003138B5"/>
    <w:rsid w:val="00313B8D"/>
    <w:rsid w:val="00314BB9"/>
    <w:rsid w:val="00314CB2"/>
    <w:rsid w:val="00315ED0"/>
    <w:rsid w:val="00317560"/>
    <w:rsid w:val="00320BDD"/>
    <w:rsid w:val="00320ED5"/>
    <w:rsid w:val="00322778"/>
    <w:rsid w:val="003228A1"/>
    <w:rsid w:val="00322ACF"/>
    <w:rsid w:val="00323EA8"/>
    <w:rsid w:val="003259BD"/>
    <w:rsid w:val="00326095"/>
    <w:rsid w:val="003260C9"/>
    <w:rsid w:val="00330007"/>
    <w:rsid w:val="00331B27"/>
    <w:rsid w:val="003326D0"/>
    <w:rsid w:val="003328F0"/>
    <w:rsid w:val="00332BDF"/>
    <w:rsid w:val="00332C57"/>
    <w:rsid w:val="0033301E"/>
    <w:rsid w:val="003332A7"/>
    <w:rsid w:val="0033380D"/>
    <w:rsid w:val="00333A69"/>
    <w:rsid w:val="0033490B"/>
    <w:rsid w:val="00334A70"/>
    <w:rsid w:val="00334ED8"/>
    <w:rsid w:val="00335297"/>
    <w:rsid w:val="00335AC2"/>
    <w:rsid w:val="00335BF8"/>
    <w:rsid w:val="00337496"/>
    <w:rsid w:val="003400F1"/>
    <w:rsid w:val="00340286"/>
    <w:rsid w:val="00340CC0"/>
    <w:rsid w:val="00340D7A"/>
    <w:rsid w:val="00341B0A"/>
    <w:rsid w:val="00342206"/>
    <w:rsid w:val="003427B1"/>
    <w:rsid w:val="00342B00"/>
    <w:rsid w:val="00344A90"/>
    <w:rsid w:val="00344E87"/>
    <w:rsid w:val="00344EEC"/>
    <w:rsid w:val="00344F08"/>
    <w:rsid w:val="00345066"/>
    <w:rsid w:val="0034523F"/>
    <w:rsid w:val="0034667C"/>
    <w:rsid w:val="00347080"/>
    <w:rsid w:val="003472A8"/>
    <w:rsid w:val="00347DB6"/>
    <w:rsid w:val="00347F54"/>
    <w:rsid w:val="00350106"/>
    <w:rsid w:val="003508A7"/>
    <w:rsid w:val="003518E6"/>
    <w:rsid w:val="003531E6"/>
    <w:rsid w:val="003547DB"/>
    <w:rsid w:val="00354872"/>
    <w:rsid w:val="00355993"/>
    <w:rsid w:val="00355CC2"/>
    <w:rsid w:val="00355F41"/>
    <w:rsid w:val="00356D87"/>
    <w:rsid w:val="00356FA2"/>
    <w:rsid w:val="00357455"/>
    <w:rsid w:val="00357E0F"/>
    <w:rsid w:val="00360462"/>
    <w:rsid w:val="00360ADD"/>
    <w:rsid w:val="00361DCF"/>
    <w:rsid w:val="00361EDE"/>
    <w:rsid w:val="00363BF8"/>
    <w:rsid w:val="003658DF"/>
    <w:rsid w:val="0036628A"/>
    <w:rsid w:val="00367307"/>
    <w:rsid w:val="003675FD"/>
    <w:rsid w:val="00367907"/>
    <w:rsid w:val="00370FE5"/>
    <w:rsid w:val="00370FED"/>
    <w:rsid w:val="0037196F"/>
    <w:rsid w:val="00372222"/>
    <w:rsid w:val="00372EF3"/>
    <w:rsid w:val="00374760"/>
    <w:rsid w:val="0037632D"/>
    <w:rsid w:val="00376FA9"/>
    <w:rsid w:val="00377086"/>
    <w:rsid w:val="00377189"/>
    <w:rsid w:val="0037787B"/>
    <w:rsid w:val="00377F84"/>
    <w:rsid w:val="00381048"/>
    <w:rsid w:val="003814EC"/>
    <w:rsid w:val="00381E32"/>
    <w:rsid w:val="0038204D"/>
    <w:rsid w:val="003820A5"/>
    <w:rsid w:val="00382634"/>
    <w:rsid w:val="00382A85"/>
    <w:rsid w:val="00382D00"/>
    <w:rsid w:val="0038427C"/>
    <w:rsid w:val="0038519F"/>
    <w:rsid w:val="003851C5"/>
    <w:rsid w:val="00385E2B"/>
    <w:rsid w:val="0038606D"/>
    <w:rsid w:val="003865A6"/>
    <w:rsid w:val="0038724F"/>
    <w:rsid w:val="00390178"/>
    <w:rsid w:val="003908F2"/>
    <w:rsid w:val="00390ABB"/>
    <w:rsid w:val="00391FA5"/>
    <w:rsid w:val="003932B7"/>
    <w:rsid w:val="00395F16"/>
    <w:rsid w:val="00397CD4"/>
    <w:rsid w:val="003A0BBD"/>
    <w:rsid w:val="003A3165"/>
    <w:rsid w:val="003A34D9"/>
    <w:rsid w:val="003A4750"/>
    <w:rsid w:val="003A490C"/>
    <w:rsid w:val="003A4BC3"/>
    <w:rsid w:val="003A5870"/>
    <w:rsid w:val="003A6655"/>
    <w:rsid w:val="003A7431"/>
    <w:rsid w:val="003A77E5"/>
    <w:rsid w:val="003A7D10"/>
    <w:rsid w:val="003A7E63"/>
    <w:rsid w:val="003B0015"/>
    <w:rsid w:val="003B0531"/>
    <w:rsid w:val="003B0707"/>
    <w:rsid w:val="003B0B29"/>
    <w:rsid w:val="003B108A"/>
    <w:rsid w:val="003B1161"/>
    <w:rsid w:val="003B23F3"/>
    <w:rsid w:val="003B2922"/>
    <w:rsid w:val="003B32C5"/>
    <w:rsid w:val="003B4CB3"/>
    <w:rsid w:val="003B5A6B"/>
    <w:rsid w:val="003B5E2A"/>
    <w:rsid w:val="003B64ED"/>
    <w:rsid w:val="003B68AA"/>
    <w:rsid w:val="003B701D"/>
    <w:rsid w:val="003B7D5D"/>
    <w:rsid w:val="003C130E"/>
    <w:rsid w:val="003C1C49"/>
    <w:rsid w:val="003C1F14"/>
    <w:rsid w:val="003C2385"/>
    <w:rsid w:val="003C2547"/>
    <w:rsid w:val="003C259C"/>
    <w:rsid w:val="003C319B"/>
    <w:rsid w:val="003C33C3"/>
    <w:rsid w:val="003C3D86"/>
    <w:rsid w:val="003C4123"/>
    <w:rsid w:val="003C4CFC"/>
    <w:rsid w:val="003C58F0"/>
    <w:rsid w:val="003C5D1F"/>
    <w:rsid w:val="003C643E"/>
    <w:rsid w:val="003C67C7"/>
    <w:rsid w:val="003C703C"/>
    <w:rsid w:val="003C7672"/>
    <w:rsid w:val="003C7FD3"/>
    <w:rsid w:val="003D0336"/>
    <w:rsid w:val="003D0D13"/>
    <w:rsid w:val="003D185C"/>
    <w:rsid w:val="003D229D"/>
    <w:rsid w:val="003D256B"/>
    <w:rsid w:val="003D2D65"/>
    <w:rsid w:val="003D39E6"/>
    <w:rsid w:val="003D4662"/>
    <w:rsid w:val="003D6392"/>
    <w:rsid w:val="003D78F2"/>
    <w:rsid w:val="003D7A23"/>
    <w:rsid w:val="003E0B69"/>
    <w:rsid w:val="003E0E7A"/>
    <w:rsid w:val="003E1166"/>
    <w:rsid w:val="003E179A"/>
    <w:rsid w:val="003E2BE6"/>
    <w:rsid w:val="003E3903"/>
    <w:rsid w:val="003E3AA8"/>
    <w:rsid w:val="003E4453"/>
    <w:rsid w:val="003E47D5"/>
    <w:rsid w:val="003E4DDA"/>
    <w:rsid w:val="003E5C9D"/>
    <w:rsid w:val="003E67EE"/>
    <w:rsid w:val="003E6AAC"/>
    <w:rsid w:val="003E6F42"/>
    <w:rsid w:val="003E7138"/>
    <w:rsid w:val="003F045B"/>
    <w:rsid w:val="003F19B9"/>
    <w:rsid w:val="003F4DAB"/>
    <w:rsid w:val="003F5242"/>
    <w:rsid w:val="003F5F94"/>
    <w:rsid w:val="003F624D"/>
    <w:rsid w:val="003F62F7"/>
    <w:rsid w:val="003F671D"/>
    <w:rsid w:val="003F761E"/>
    <w:rsid w:val="003F7A57"/>
    <w:rsid w:val="003F7BF7"/>
    <w:rsid w:val="0040007C"/>
    <w:rsid w:val="00401190"/>
    <w:rsid w:val="004018F9"/>
    <w:rsid w:val="0040194A"/>
    <w:rsid w:val="00402193"/>
    <w:rsid w:val="00402A28"/>
    <w:rsid w:val="00403BD1"/>
    <w:rsid w:val="004041CF"/>
    <w:rsid w:val="00404DC8"/>
    <w:rsid w:val="004057E5"/>
    <w:rsid w:val="0040599F"/>
    <w:rsid w:val="004059EB"/>
    <w:rsid w:val="00405C64"/>
    <w:rsid w:val="00406362"/>
    <w:rsid w:val="004071C3"/>
    <w:rsid w:val="0040776C"/>
    <w:rsid w:val="00410218"/>
    <w:rsid w:val="004111C0"/>
    <w:rsid w:val="004121A7"/>
    <w:rsid w:val="004124E0"/>
    <w:rsid w:val="0041296D"/>
    <w:rsid w:val="00412A33"/>
    <w:rsid w:val="00412A43"/>
    <w:rsid w:val="00413087"/>
    <w:rsid w:val="004131C6"/>
    <w:rsid w:val="00413A43"/>
    <w:rsid w:val="00413F3E"/>
    <w:rsid w:val="004146D1"/>
    <w:rsid w:val="00417F05"/>
    <w:rsid w:val="004206AD"/>
    <w:rsid w:val="004206AE"/>
    <w:rsid w:val="004206F9"/>
    <w:rsid w:val="0042283C"/>
    <w:rsid w:val="00422C07"/>
    <w:rsid w:val="004253FF"/>
    <w:rsid w:val="00425521"/>
    <w:rsid w:val="00425B8A"/>
    <w:rsid w:val="00425CB2"/>
    <w:rsid w:val="00425ECE"/>
    <w:rsid w:val="00426C72"/>
    <w:rsid w:val="00427A75"/>
    <w:rsid w:val="00431C7E"/>
    <w:rsid w:val="00431FEB"/>
    <w:rsid w:val="004324B6"/>
    <w:rsid w:val="00432A92"/>
    <w:rsid w:val="00433FBB"/>
    <w:rsid w:val="0043443D"/>
    <w:rsid w:val="00435ACA"/>
    <w:rsid w:val="00435B8E"/>
    <w:rsid w:val="00435EA5"/>
    <w:rsid w:val="00436BFE"/>
    <w:rsid w:val="00437EB1"/>
    <w:rsid w:val="00440504"/>
    <w:rsid w:val="00440A0F"/>
    <w:rsid w:val="00441B64"/>
    <w:rsid w:val="00442175"/>
    <w:rsid w:val="0044246D"/>
    <w:rsid w:val="00443450"/>
    <w:rsid w:val="0044390F"/>
    <w:rsid w:val="00443DDA"/>
    <w:rsid w:val="004451EE"/>
    <w:rsid w:val="00445346"/>
    <w:rsid w:val="00445379"/>
    <w:rsid w:val="0044582A"/>
    <w:rsid w:val="00447D3F"/>
    <w:rsid w:val="00447EB3"/>
    <w:rsid w:val="00451406"/>
    <w:rsid w:val="004518F3"/>
    <w:rsid w:val="0045266C"/>
    <w:rsid w:val="004531DA"/>
    <w:rsid w:val="0045386A"/>
    <w:rsid w:val="0045473B"/>
    <w:rsid w:val="00456BC9"/>
    <w:rsid w:val="004576A4"/>
    <w:rsid w:val="0045779E"/>
    <w:rsid w:val="00461D82"/>
    <w:rsid w:val="004626DD"/>
    <w:rsid w:val="00462A26"/>
    <w:rsid w:val="00463EF7"/>
    <w:rsid w:val="00464A23"/>
    <w:rsid w:val="00464ABD"/>
    <w:rsid w:val="00465F7D"/>
    <w:rsid w:val="004662C4"/>
    <w:rsid w:val="00466E75"/>
    <w:rsid w:val="004673E5"/>
    <w:rsid w:val="004677E1"/>
    <w:rsid w:val="004712EA"/>
    <w:rsid w:val="004716F0"/>
    <w:rsid w:val="00471A60"/>
    <w:rsid w:val="00472A46"/>
    <w:rsid w:val="00472E33"/>
    <w:rsid w:val="00472F07"/>
    <w:rsid w:val="0047316B"/>
    <w:rsid w:val="00474BBC"/>
    <w:rsid w:val="00475539"/>
    <w:rsid w:val="004756AF"/>
    <w:rsid w:val="00475B98"/>
    <w:rsid w:val="00475D3F"/>
    <w:rsid w:val="004779C7"/>
    <w:rsid w:val="00477ACA"/>
    <w:rsid w:val="00477F75"/>
    <w:rsid w:val="004814AF"/>
    <w:rsid w:val="00481CE2"/>
    <w:rsid w:val="00482684"/>
    <w:rsid w:val="00483436"/>
    <w:rsid w:val="004848D3"/>
    <w:rsid w:val="00484EC9"/>
    <w:rsid w:val="0048560E"/>
    <w:rsid w:val="0048585E"/>
    <w:rsid w:val="004858DD"/>
    <w:rsid w:val="004870BF"/>
    <w:rsid w:val="004876B9"/>
    <w:rsid w:val="00487B05"/>
    <w:rsid w:val="0049009F"/>
    <w:rsid w:val="00490254"/>
    <w:rsid w:val="0049145F"/>
    <w:rsid w:val="0049199C"/>
    <w:rsid w:val="00495EF4"/>
    <w:rsid w:val="00495F1A"/>
    <w:rsid w:val="00495F91"/>
    <w:rsid w:val="004964EB"/>
    <w:rsid w:val="004A0490"/>
    <w:rsid w:val="004A081A"/>
    <w:rsid w:val="004A1C68"/>
    <w:rsid w:val="004A350E"/>
    <w:rsid w:val="004A4275"/>
    <w:rsid w:val="004A4759"/>
    <w:rsid w:val="004A47BB"/>
    <w:rsid w:val="004A4ABB"/>
    <w:rsid w:val="004A5832"/>
    <w:rsid w:val="004A5DD4"/>
    <w:rsid w:val="004A5F70"/>
    <w:rsid w:val="004A6C08"/>
    <w:rsid w:val="004A6EE2"/>
    <w:rsid w:val="004A6EF2"/>
    <w:rsid w:val="004A6FD4"/>
    <w:rsid w:val="004A7CB1"/>
    <w:rsid w:val="004B1C12"/>
    <w:rsid w:val="004B2505"/>
    <w:rsid w:val="004B28DB"/>
    <w:rsid w:val="004B2D34"/>
    <w:rsid w:val="004B3E54"/>
    <w:rsid w:val="004B477D"/>
    <w:rsid w:val="004B4F4B"/>
    <w:rsid w:val="004B5E4F"/>
    <w:rsid w:val="004B6256"/>
    <w:rsid w:val="004B6AD4"/>
    <w:rsid w:val="004B706E"/>
    <w:rsid w:val="004C0CBE"/>
    <w:rsid w:val="004C0EC1"/>
    <w:rsid w:val="004C24AB"/>
    <w:rsid w:val="004C2A41"/>
    <w:rsid w:val="004C4680"/>
    <w:rsid w:val="004C4693"/>
    <w:rsid w:val="004C5241"/>
    <w:rsid w:val="004C5F18"/>
    <w:rsid w:val="004C60D8"/>
    <w:rsid w:val="004C6D90"/>
    <w:rsid w:val="004C7A01"/>
    <w:rsid w:val="004D10EA"/>
    <w:rsid w:val="004D14E6"/>
    <w:rsid w:val="004D19A5"/>
    <w:rsid w:val="004D2EF6"/>
    <w:rsid w:val="004D4002"/>
    <w:rsid w:val="004D4828"/>
    <w:rsid w:val="004D6781"/>
    <w:rsid w:val="004D711C"/>
    <w:rsid w:val="004D7CDE"/>
    <w:rsid w:val="004E1E0D"/>
    <w:rsid w:val="004E26CB"/>
    <w:rsid w:val="004E2D09"/>
    <w:rsid w:val="004E4128"/>
    <w:rsid w:val="004E4A53"/>
    <w:rsid w:val="004E5B84"/>
    <w:rsid w:val="004E63E4"/>
    <w:rsid w:val="004E66E7"/>
    <w:rsid w:val="004E7B49"/>
    <w:rsid w:val="004F00C2"/>
    <w:rsid w:val="004F0C99"/>
    <w:rsid w:val="004F147A"/>
    <w:rsid w:val="004F1678"/>
    <w:rsid w:val="004F1994"/>
    <w:rsid w:val="004F1ACD"/>
    <w:rsid w:val="004F2871"/>
    <w:rsid w:val="004F28EB"/>
    <w:rsid w:val="004F33F3"/>
    <w:rsid w:val="004F3604"/>
    <w:rsid w:val="004F402F"/>
    <w:rsid w:val="004F52F3"/>
    <w:rsid w:val="004F66A8"/>
    <w:rsid w:val="004F7155"/>
    <w:rsid w:val="004F777B"/>
    <w:rsid w:val="004F78A1"/>
    <w:rsid w:val="00500A46"/>
    <w:rsid w:val="0050124D"/>
    <w:rsid w:val="005014AA"/>
    <w:rsid w:val="005017D8"/>
    <w:rsid w:val="00505449"/>
    <w:rsid w:val="0050560A"/>
    <w:rsid w:val="00506A69"/>
    <w:rsid w:val="00507C45"/>
    <w:rsid w:val="00511042"/>
    <w:rsid w:val="005127CF"/>
    <w:rsid w:val="00512B60"/>
    <w:rsid w:val="00512D6E"/>
    <w:rsid w:val="00513E7D"/>
    <w:rsid w:val="00513ED3"/>
    <w:rsid w:val="00513F63"/>
    <w:rsid w:val="005147E6"/>
    <w:rsid w:val="00515075"/>
    <w:rsid w:val="00516421"/>
    <w:rsid w:val="00516737"/>
    <w:rsid w:val="005173A5"/>
    <w:rsid w:val="00517675"/>
    <w:rsid w:val="005202B7"/>
    <w:rsid w:val="0052158B"/>
    <w:rsid w:val="00521A86"/>
    <w:rsid w:val="00521C01"/>
    <w:rsid w:val="00522762"/>
    <w:rsid w:val="00522D33"/>
    <w:rsid w:val="00522EB2"/>
    <w:rsid w:val="00523077"/>
    <w:rsid w:val="0052337E"/>
    <w:rsid w:val="005251C9"/>
    <w:rsid w:val="005251EF"/>
    <w:rsid w:val="00525F3C"/>
    <w:rsid w:val="0052611C"/>
    <w:rsid w:val="00526DE6"/>
    <w:rsid w:val="0052728F"/>
    <w:rsid w:val="00527360"/>
    <w:rsid w:val="00530037"/>
    <w:rsid w:val="0053050A"/>
    <w:rsid w:val="005305E5"/>
    <w:rsid w:val="0053148F"/>
    <w:rsid w:val="00531550"/>
    <w:rsid w:val="00531E9E"/>
    <w:rsid w:val="005335A5"/>
    <w:rsid w:val="00533723"/>
    <w:rsid w:val="00533785"/>
    <w:rsid w:val="005337F9"/>
    <w:rsid w:val="00533C32"/>
    <w:rsid w:val="0053480E"/>
    <w:rsid w:val="00534B48"/>
    <w:rsid w:val="005352F4"/>
    <w:rsid w:val="00535A89"/>
    <w:rsid w:val="00535F77"/>
    <w:rsid w:val="00535FCD"/>
    <w:rsid w:val="0053768C"/>
    <w:rsid w:val="00537A3C"/>
    <w:rsid w:val="005401E1"/>
    <w:rsid w:val="005405C4"/>
    <w:rsid w:val="005419C7"/>
    <w:rsid w:val="00542AAD"/>
    <w:rsid w:val="0054340B"/>
    <w:rsid w:val="005444E3"/>
    <w:rsid w:val="00545794"/>
    <w:rsid w:val="00545819"/>
    <w:rsid w:val="0054587C"/>
    <w:rsid w:val="00545DD8"/>
    <w:rsid w:val="00546607"/>
    <w:rsid w:val="0054734B"/>
    <w:rsid w:val="005476C1"/>
    <w:rsid w:val="005503CD"/>
    <w:rsid w:val="005525E8"/>
    <w:rsid w:val="00552A3E"/>
    <w:rsid w:val="005532A5"/>
    <w:rsid w:val="0055421D"/>
    <w:rsid w:val="0055459C"/>
    <w:rsid w:val="0055477D"/>
    <w:rsid w:val="00555351"/>
    <w:rsid w:val="005559EA"/>
    <w:rsid w:val="00555A52"/>
    <w:rsid w:val="00555CD2"/>
    <w:rsid w:val="00556AB5"/>
    <w:rsid w:val="005571F8"/>
    <w:rsid w:val="00557B9B"/>
    <w:rsid w:val="00557CF1"/>
    <w:rsid w:val="0056037C"/>
    <w:rsid w:val="00560AC1"/>
    <w:rsid w:val="00560CF5"/>
    <w:rsid w:val="00560FE1"/>
    <w:rsid w:val="005612D8"/>
    <w:rsid w:val="00562AF0"/>
    <w:rsid w:val="00564B66"/>
    <w:rsid w:val="00564FD1"/>
    <w:rsid w:val="005655D4"/>
    <w:rsid w:val="005659B1"/>
    <w:rsid w:val="00565CEC"/>
    <w:rsid w:val="00565D96"/>
    <w:rsid w:val="0056787D"/>
    <w:rsid w:val="00567935"/>
    <w:rsid w:val="005708E9"/>
    <w:rsid w:val="00572498"/>
    <w:rsid w:val="00573004"/>
    <w:rsid w:val="00573684"/>
    <w:rsid w:val="00573FA9"/>
    <w:rsid w:val="00574805"/>
    <w:rsid w:val="00575268"/>
    <w:rsid w:val="00575375"/>
    <w:rsid w:val="00576E95"/>
    <w:rsid w:val="005779CB"/>
    <w:rsid w:val="00577E6A"/>
    <w:rsid w:val="005804C1"/>
    <w:rsid w:val="00580A22"/>
    <w:rsid w:val="00582388"/>
    <w:rsid w:val="00582EBE"/>
    <w:rsid w:val="00583C37"/>
    <w:rsid w:val="00583CCA"/>
    <w:rsid w:val="0058432C"/>
    <w:rsid w:val="00584D27"/>
    <w:rsid w:val="00584EFF"/>
    <w:rsid w:val="00585C5D"/>
    <w:rsid w:val="005862F3"/>
    <w:rsid w:val="00586C48"/>
    <w:rsid w:val="00587841"/>
    <w:rsid w:val="005878A8"/>
    <w:rsid w:val="00592000"/>
    <w:rsid w:val="0059274C"/>
    <w:rsid w:val="00592B21"/>
    <w:rsid w:val="005945C5"/>
    <w:rsid w:val="00594651"/>
    <w:rsid w:val="005956BB"/>
    <w:rsid w:val="0059673F"/>
    <w:rsid w:val="00596C1B"/>
    <w:rsid w:val="005970B1"/>
    <w:rsid w:val="005A0D0D"/>
    <w:rsid w:val="005A1D14"/>
    <w:rsid w:val="005A2B22"/>
    <w:rsid w:val="005A3545"/>
    <w:rsid w:val="005A43BA"/>
    <w:rsid w:val="005A449D"/>
    <w:rsid w:val="005A4695"/>
    <w:rsid w:val="005A46D1"/>
    <w:rsid w:val="005A4A36"/>
    <w:rsid w:val="005A4DD6"/>
    <w:rsid w:val="005A54A8"/>
    <w:rsid w:val="005A649A"/>
    <w:rsid w:val="005A64DB"/>
    <w:rsid w:val="005B04D5"/>
    <w:rsid w:val="005B217A"/>
    <w:rsid w:val="005B2A61"/>
    <w:rsid w:val="005B311A"/>
    <w:rsid w:val="005B39EE"/>
    <w:rsid w:val="005B3C66"/>
    <w:rsid w:val="005B50D5"/>
    <w:rsid w:val="005B542B"/>
    <w:rsid w:val="005B6831"/>
    <w:rsid w:val="005B6F9C"/>
    <w:rsid w:val="005B706B"/>
    <w:rsid w:val="005B7F37"/>
    <w:rsid w:val="005C3FD6"/>
    <w:rsid w:val="005C5447"/>
    <w:rsid w:val="005C565F"/>
    <w:rsid w:val="005C575F"/>
    <w:rsid w:val="005C5DC7"/>
    <w:rsid w:val="005C7283"/>
    <w:rsid w:val="005C7511"/>
    <w:rsid w:val="005C7805"/>
    <w:rsid w:val="005D03E9"/>
    <w:rsid w:val="005D1F27"/>
    <w:rsid w:val="005D3124"/>
    <w:rsid w:val="005D3A77"/>
    <w:rsid w:val="005D4378"/>
    <w:rsid w:val="005D54D1"/>
    <w:rsid w:val="005D653C"/>
    <w:rsid w:val="005D754E"/>
    <w:rsid w:val="005E0F7B"/>
    <w:rsid w:val="005E1F85"/>
    <w:rsid w:val="005E2F1F"/>
    <w:rsid w:val="005E41EF"/>
    <w:rsid w:val="005E42F2"/>
    <w:rsid w:val="005E4C3D"/>
    <w:rsid w:val="005E5B38"/>
    <w:rsid w:val="005E5E18"/>
    <w:rsid w:val="005E6184"/>
    <w:rsid w:val="005E61BD"/>
    <w:rsid w:val="005E7177"/>
    <w:rsid w:val="005E7ADD"/>
    <w:rsid w:val="005E7B39"/>
    <w:rsid w:val="005E7E27"/>
    <w:rsid w:val="005F0102"/>
    <w:rsid w:val="005F07FA"/>
    <w:rsid w:val="005F0946"/>
    <w:rsid w:val="005F0E10"/>
    <w:rsid w:val="005F1643"/>
    <w:rsid w:val="005F1C40"/>
    <w:rsid w:val="005F32A1"/>
    <w:rsid w:val="005F32CD"/>
    <w:rsid w:val="005F4607"/>
    <w:rsid w:val="005F4E6B"/>
    <w:rsid w:val="005F59DC"/>
    <w:rsid w:val="005F690F"/>
    <w:rsid w:val="005F6EAD"/>
    <w:rsid w:val="005F6EB4"/>
    <w:rsid w:val="005F7A16"/>
    <w:rsid w:val="005F7F68"/>
    <w:rsid w:val="00600501"/>
    <w:rsid w:val="006019A3"/>
    <w:rsid w:val="00601A9B"/>
    <w:rsid w:val="00601EC7"/>
    <w:rsid w:val="006020E1"/>
    <w:rsid w:val="00602705"/>
    <w:rsid w:val="006052DC"/>
    <w:rsid w:val="00605549"/>
    <w:rsid w:val="00605660"/>
    <w:rsid w:val="00605B06"/>
    <w:rsid w:val="006060FB"/>
    <w:rsid w:val="00606727"/>
    <w:rsid w:val="00606C7D"/>
    <w:rsid w:val="00606EBD"/>
    <w:rsid w:val="006071C6"/>
    <w:rsid w:val="00607B53"/>
    <w:rsid w:val="00607C3D"/>
    <w:rsid w:val="0061050B"/>
    <w:rsid w:val="00610666"/>
    <w:rsid w:val="006114F3"/>
    <w:rsid w:val="006117E3"/>
    <w:rsid w:val="0061261E"/>
    <w:rsid w:val="00612F54"/>
    <w:rsid w:val="006141B3"/>
    <w:rsid w:val="0061447B"/>
    <w:rsid w:val="00615B01"/>
    <w:rsid w:val="00615E61"/>
    <w:rsid w:val="006161C9"/>
    <w:rsid w:val="006179DD"/>
    <w:rsid w:val="00620143"/>
    <w:rsid w:val="00620223"/>
    <w:rsid w:val="0062024F"/>
    <w:rsid w:val="00620D30"/>
    <w:rsid w:val="00621CB8"/>
    <w:rsid w:val="0062375D"/>
    <w:rsid w:val="00623E86"/>
    <w:rsid w:val="00624F2B"/>
    <w:rsid w:val="00625402"/>
    <w:rsid w:val="006255B3"/>
    <w:rsid w:val="00625A6A"/>
    <w:rsid w:val="00626086"/>
    <w:rsid w:val="006261C2"/>
    <w:rsid w:val="00626CB8"/>
    <w:rsid w:val="00627170"/>
    <w:rsid w:val="00627266"/>
    <w:rsid w:val="0063074E"/>
    <w:rsid w:val="00630B31"/>
    <w:rsid w:val="00632F22"/>
    <w:rsid w:val="00632FC2"/>
    <w:rsid w:val="00633972"/>
    <w:rsid w:val="00633E6E"/>
    <w:rsid w:val="006348CD"/>
    <w:rsid w:val="00634F71"/>
    <w:rsid w:val="0063588A"/>
    <w:rsid w:val="00635A5C"/>
    <w:rsid w:val="0063668F"/>
    <w:rsid w:val="0064088B"/>
    <w:rsid w:val="00640A34"/>
    <w:rsid w:val="00640FEA"/>
    <w:rsid w:val="00641D56"/>
    <w:rsid w:val="0064209C"/>
    <w:rsid w:val="006423B7"/>
    <w:rsid w:val="006424F7"/>
    <w:rsid w:val="0064261D"/>
    <w:rsid w:val="00644D44"/>
    <w:rsid w:val="006455DA"/>
    <w:rsid w:val="006469F6"/>
    <w:rsid w:val="00647698"/>
    <w:rsid w:val="00647EBC"/>
    <w:rsid w:val="00650038"/>
    <w:rsid w:val="006503E2"/>
    <w:rsid w:val="00650935"/>
    <w:rsid w:val="00650B42"/>
    <w:rsid w:val="0065168F"/>
    <w:rsid w:val="00651D3B"/>
    <w:rsid w:val="006520F6"/>
    <w:rsid w:val="00652252"/>
    <w:rsid w:val="0065435C"/>
    <w:rsid w:val="00655BF9"/>
    <w:rsid w:val="00656403"/>
    <w:rsid w:val="00656C4F"/>
    <w:rsid w:val="0065760B"/>
    <w:rsid w:val="0066066D"/>
    <w:rsid w:val="00660FFD"/>
    <w:rsid w:val="0066125D"/>
    <w:rsid w:val="0066138D"/>
    <w:rsid w:val="00664DEC"/>
    <w:rsid w:val="00664FF1"/>
    <w:rsid w:val="00665A68"/>
    <w:rsid w:val="00666EF1"/>
    <w:rsid w:val="0066711A"/>
    <w:rsid w:val="006678CE"/>
    <w:rsid w:val="00672728"/>
    <w:rsid w:val="00672B8E"/>
    <w:rsid w:val="00672E46"/>
    <w:rsid w:val="00673345"/>
    <w:rsid w:val="006744C5"/>
    <w:rsid w:val="006745F9"/>
    <w:rsid w:val="006747B0"/>
    <w:rsid w:val="006752D1"/>
    <w:rsid w:val="0067554C"/>
    <w:rsid w:val="006757DB"/>
    <w:rsid w:val="00676423"/>
    <w:rsid w:val="00676D32"/>
    <w:rsid w:val="0068029E"/>
    <w:rsid w:val="00681668"/>
    <w:rsid w:val="00681B1D"/>
    <w:rsid w:val="00684EBC"/>
    <w:rsid w:val="0068751F"/>
    <w:rsid w:val="00690FDE"/>
    <w:rsid w:val="006932AE"/>
    <w:rsid w:val="006933A3"/>
    <w:rsid w:val="006934B3"/>
    <w:rsid w:val="006935B7"/>
    <w:rsid w:val="0069362A"/>
    <w:rsid w:val="00693FC9"/>
    <w:rsid w:val="00695278"/>
    <w:rsid w:val="006958F6"/>
    <w:rsid w:val="00695FE6"/>
    <w:rsid w:val="00697D21"/>
    <w:rsid w:val="00697EE1"/>
    <w:rsid w:val="006A002E"/>
    <w:rsid w:val="006A046A"/>
    <w:rsid w:val="006A0DD2"/>
    <w:rsid w:val="006A2573"/>
    <w:rsid w:val="006A2645"/>
    <w:rsid w:val="006A2894"/>
    <w:rsid w:val="006A3942"/>
    <w:rsid w:val="006A3B76"/>
    <w:rsid w:val="006A3BED"/>
    <w:rsid w:val="006A538B"/>
    <w:rsid w:val="006A5605"/>
    <w:rsid w:val="006A5A34"/>
    <w:rsid w:val="006A5A8B"/>
    <w:rsid w:val="006A5EE9"/>
    <w:rsid w:val="006A62B2"/>
    <w:rsid w:val="006A64F9"/>
    <w:rsid w:val="006A68FD"/>
    <w:rsid w:val="006A6AF5"/>
    <w:rsid w:val="006A7808"/>
    <w:rsid w:val="006A7883"/>
    <w:rsid w:val="006B1653"/>
    <w:rsid w:val="006B1B1E"/>
    <w:rsid w:val="006B2B84"/>
    <w:rsid w:val="006B2D57"/>
    <w:rsid w:val="006B4DDF"/>
    <w:rsid w:val="006B519D"/>
    <w:rsid w:val="006B53C0"/>
    <w:rsid w:val="006B6942"/>
    <w:rsid w:val="006B6F1C"/>
    <w:rsid w:val="006B70A9"/>
    <w:rsid w:val="006B7FA8"/>
    <w:rsid w:val="006C0316"/>
    <w:rsid w:val="006C03C5"/>
    <w:rsid w:val="006C072F"/>
    <w:rsid w:val="006C0BF0"/>
    <w:rsid w:val="006C117B"/>
    <w:rsid w:val="006C1591"/>
    <w:rsid w:val="006C1A92"/>
    <w:rsid w:val="006C2252"/>
    <w:rsid w:val="006C340F"/>
    <w:rsid w:val="006C400A"/>
    <w:rsid w:val="006C4522"/>
    <w:rsid w:val="006C5428"/>
    <w:rsid w:val="006C604D"/>
    <w:rsid w:val="006C6348"/>
    <w:rsid w:val="006C7F25"/>
    <w:rsid w:val="006D033B"/>
    <w:rsid w:val="006D06C7"/>
    <w:rsid w:val="006D108B"/>
    <w:rsid w:val="006D10F9"/>
    <w:rsid w:val="006D2E88"/>
    <w:rsid w:val="006D3824"/>
    <w:rsid w:val="006D3F09"/>
    <w:rsid w:val="006D409E"/>
    <w:rsid w:val="006D40FF"/>
    <w:rsid w:val="006D4B72"/>
    <w:rsid w:val="006D4E7B"/>
    <w:rsid w:val="006D4FD9"/>
    <w:rsid w:val="006D56F8"/>
    <w:rsid w:val="006D5D5D"/>
    <w:rsid w:val="006D64BA"/>
    <w:rsid w:val="006D6535"/>
    <w:rsid w:val="006D678D"/>
    <w:rsid w:val="006D69E3"/>
    <w:rsid w:val="006D718F"/>
    <w:rsid w:val="006D71A2"/>
    <w:rsid w:val="006E09E6"/>
    <w:rsid w:val="006E1E01"/>
    <w:rsid w:val="006E1EF1"/>
    <w:rsid w:val="006E2D52"/>
    <w:rsid w:val="006E3900"/>
    <w:rsid w:val="006E42D7"/>
    <w:rsid w:val="006E48F0"/>
    <w:rsid w:val="006E492E"/>
    <w:rsid w:val="006E51C8"/>
    <w:rsid w:val="006E5832"/>
    <w:rsid w:val="006E590E"/>
    <w:rsid w:val="006E662A"/>
    <w:rsid w:val="006E68B7"/>
    <w:rsid w:val="006E7996"/>
    <w:rsid w:val="006E7E6D"/>
    <w:rsid w:val="006F0F58"/>
    <w:rsid w:val="006F17A6"/>
    <w:rsid w:val="006F1AC9"/>
    <w:rsid w:val="006F24D2"/>
    <w:rsid w:val="006F3571"/>
    <w:rsid w:val="006F3683"/>
    <w:rsid w:val="006F3A3F"/>
    <w:rsid w:val="006F4800"/>
    <w:rsid w:val="006F4D12"/>
    <w:rsid w:val="006F4F30"/>
    <w:rsid w:val="006F5529"/>
    <w:rsid w:val="006F638E"/>
    <w:rsid w:val="006F6872"/>
    <w:rsid w:val="006F7295"/>
    <w:rsid w:val="006F7445"/>
    <w:rsid w:val="00701215"/>
    <w:rsid w:val="00701426"/>
    <w:rsid w:val="00701D1E"/>
    <w:rsid w:val="00701FDB"/>
    <w:rsid w:val="00702A3A"/>
    <w:rsid w:val="00702EFB"/>
    <w:rsid w:val="00703CEF"/>
    <w:rsid w:val="00706AFC"/>
    <w:rsid w:val="00706DBE"/>
    <w:rsid w:val="00706FCD"/>
    <w:rsid w:val="007104C0"/>
    <w:rsid w:val="007109CF"/>
    <w:rsid w:val="00710D8E"/>
    <w:rsid w:val="007113A9"/>
    <w:rsid w:val="00711B4E"/>
    <w:rsid w:val="00711F58"/>
    <w:rsid w:val="007120CD"/>
    <w:rsid w:val="00712254"/>
    <w:rsid w:val="0071237F"/>
    <w:rsid w:val="00712395"/>
    <w:rsid w:val="007124DC"/>
    <w:rsid w:val="0071394F"/>
    <w:rsid w:val="00715147"/>
    <w:rsid w:val="0071594A"/>
    <w:rsid w:val="00715BA2"/>
    <w:rsid w:val="007161A3"/>
    <w:rsid w:val="00716719"/>
    <w:rsid w:val="00717B35"/>
    <w:rsid w:val="00720508"/>
    <w:rsid w:val="00721163"/>
    <w:rsid w:val="007217E4"/>
    <w:rsid w:val="00722FF7"/>
    <w:rsid w:val="00723172"/>
    <w:rsid w:val="00723C57"/>
    <w:rsid w:val="00723F06"/>
    <w:rsid w:val="00725FEB"/>
    <w:rsid w:val="0072612E"/>
    <w:rsid w:val="007268B8"/>
    <w:rsid w:val="00726BD1"/>
    <w:rsid w:val="00726D4A"/>
    <w:rsid w:val="007315A3"/>
    <w:rsid w:val="00731AEF"/>
    <w:rsid w:val="00732475"/>
    <w:rsid w:val="00733915"/>
    <w:rsid w:val="0073407E"/>
    <w:rsid w:val="00734F11"/>
    <w:rsid w:val="00736B94"/>
    <w:rsid w:val="00741C7D"/>
    <w:rsid w:val="00741D39"/>
    <w:rsid w:val="00742782"/>
    <w:rsid w:val="0074305A"/>
    <w:rsid w:val="00743975"/>
    <w:rsid w:val="00743982"/>
    <w:rsid w:val="007440FE"/>
    <w:rsid w:val="00744234"/>
    <w:rsid w:val="00744A18"/>
    <w:rsid w:val="00746AB1"/>
    <w:rsid w:val="0075005C"/>
    <w:rsid w:val="00750478"/>
    <w:rsid w:val="0075086B"/>
    <w:rsid w:val="0075091E"/>
    <w:rsid w:val="00751EC3"/>
    <w:rsid w:val="007520AA"/>
    <w:rsid w:val="00752510"/>
    <w:rsid w:val="00752B09"/>
    <w:rsid w:val="00753411"/>
    <w:rsid w:val="00753565"/>
    <w:rsid w:val="00753908"/>
    <w:rsid w:val="00755125"/>
    <w:rsid w:val="00755C20"/>
    <w:rsid w:val="00756666"/>
    <w:rsid w:val="007568A3"/>
    <w:rsid w:val="00756BB4"/>
    <w:rsid w:val="0076048F"/>
    <w:rsid w:val="0076062E"/>
    <w:rsid w:val="007608A3"/>
    <w:rsid w:val="00760BE7"/>
    <w:rsid w:val="00761495"/>
    <w:rsid w:val="00761F39"/>
    <w:rsid w:val="007624AC"/>
    <w:rsid w:val="00763886"/>
    <w:rsid w:val="007649D3"/>
    <w:rsid w:val="0076602A"/>
    <w:rsid w:val="007666DF"/>
    <w:rsid w:val="00766F68"/>
    <w:rsid w:val="00767AC7"/>
    <w:rsid w:val="00767E10"/>
    <w:rsid w:val="00770D19"/>
    <w:rsid w:val="00771489"/>
    <w:rsid w:val="00771505"/>
    <w:rsid w:val="0077186E"/>
    <w:rsid w:val="00773E00"/>
    <w:rsid w:val="00774E50"/>
    <w:rsid w:val="0077592F"/>
    <w:rsid w:val="007764AE"/>
    <w:rsid w:val="00776651"/>
    <w:rsid w:val="0077709B"/>
    <w:rsid w:val="00777163"/>
    <w:rsid w:val="00777E7B"/>
    <w:rsid w:val="0078019A"/>
    <w:rsid w:val="00780FE9"/>
    <w:rsid w:val="00781056"/>
    <w:rsid w:val="0078123F"/>
    <w:rsid w:val="007826EE"/>
    <w:rsid w:val="00782766"/>
    <w:rsid w:val="00783C53"/>
    <w:rsid w:val="00783E66"/>
    <w:rsid w:val="007849A8"/>
    <w:rsid w:val="0078563B"/>
    <w:rsid w:val="00785DAB"/>
    <w:rsid w:val="00785F01"/>
    <w:rsid w:val="00785F91"/>
    <w:rsid w:val="007868F3"/>
    <w:rsid w:val="007876BD"/>
    <w:rsid w:val="00790AD2"/>
    <w:rsid w:val="00791750"/>
    <w:rsid w:val="00792A58"/>
    <w:rsid w:val="00793B77"/>
    <w:rsid w:val="00794238"/>
    <w:rsid w:val="007946D7"/>
    <w:rsid w:val="0079497C"/>
    <w:rsid w:val="00794B1F"/>
    <w:rsid w:val="00794B26"/>
    <w:rsid w:val="00794E55"/>
    <w:rsid w:val="0079507C"/>
    <w:rsid w:val="0079562A"/>
    <w:rsid w:val="00795CD8"/>
    <w:rsid w:val="00795E8D"/>
    <w:rsid w:val="007979E4"/>
    <w:rsid w:val="007A0F31"/>
    <w:rsid w:val="007A114C"/>
    <w:rsid w:val="007A1954"/>
    <w:rsid w:val="007A1FCC"/>
    <w:rsid w:val="007A2FA1"/>
    <w:rsid w:val="007A474F"/>
    <w:rsid w:val="007A4FDB"/>
    <w:rsid w:val="007A73FD"/>
    <w:rsid w:val="007A7BCE"/>
    <w:rsid w:val="007B07ED"/>
    <w:rsid w:val="007B3B2D"/>
    <w:rsid w:val="007B463E"/>
    <w:rsid w:val="007B6A3A"/>
    <w:rsid w:val="007B7E30"/>
    <w:rsid w:val="007C044B"/>
    <w:rsid w:val="007C05D6"/>
    <w:rsid w:val="007C0BF1"/>
    <w:rsid w:val="007C1E5E"/>
    <w:rsid w:val="007C24E1"/>
    <w:rsid w:val="007C282A"/>
    <w:rsid w:val="007C2F60"/>
    <w:rsid w:val="007C4386"/>
    <w:rsid w:val="007C4B64"/>
    <w:rsid w:val="007C4FC7"/>
    <w:rsid w:val="007C5356"/>
    <w:rsid w:val="007C53ED"/>
    <w:rsid w:val="007C5810"/>
    <w:rsid w:val="007C62DA"/>
    <w:rsid w:val="007C6679"/>
    <w:rsid w:val="007C694F"/>
    <w:rsid w:val="007C75D5"/>
    <w:rsid w:val="007D114C"/>
    <w:rsid w:val="007D14F3"/>
    <w:rsid w:val="007D19B5"/>
    <w:rsid w:val="007D1D7D"/>
    <w:rsid w:val="007D23A5"/>
    <w:rsid w:val="007D25E1"/>
    <w:rsid w:val="007D2B79"/>
    <w:rsid w:val="007D419E"/>
    <w:rsid w:val="007D4748"/>
    <w:rsid w:val="007D52A9"/>
    <w:rsid w:val="007D65C3"/>
    <w:rsid w:val="007D6BB7"/>
    <w:rsid w:val="007D6F88"/>
    <w:rsid w:val="007D733F"/>
    <w:rsid w:val="007D79E3"/>
    <w:rsid w:val="007D7CDB"/>
    <w:rsid w:val="007E0D68"/>
    <w:rsid w:val="007E0D9B"/>
    <w:rsid w:val="007E14B8"/>
    <w:rsid w:val="007E14F3"/>
    <w:rsid w:val="007E1A8E"/>
    <w:rsid w:val="007E2543"/>
    <w:rsid w:val="007E314D"/>
    <w:rsid w:val="007E37C1"/>
    <w:rsid w:val="007E442B"/>
    <w:rsid w:val="007E4570"/>
    <w:rsid w:val="007E4D8C"/>
    <w:rsid w:val="007F00F6"/>
    <w:rsid w:val="007F18E2"/>
    <w:rsid w:val="007F1CAE"/>
    <w:rsid w:val="007F20A8"/>
    <w:rsid w:val="007F27F3"/>
    <w:rsid w:val="007F3BF1"/>
    <w:rsid w:val="007F5BDE"/>
    <w:rsid w:val="007F6052"/>
    <w:rsid w:val="007F6B6C"/>
    <w:rsid w:val="007F76BB"/>
    <w:rsid w:val="00800371"/>
    <w:rsid w:val="00800D43"/>
    <w:rsid w:val="00800F0B"/>
    <w:rsid w:val="00801D3D"/>
    <w:rsid w:val="008022CE"/>
    <w:rsid w:val="00802720"/>
    <w:rsid w:val="00802E88"/>
    <w:rsid w:val="00803A85"/>
    <w:rsid w:val="00803BFA"/>
    <w:rsid w:val="008041E1"/>
    <w:rsid w:val="008059B8"/>
    <w:rsid w:val="00806F1D"/>
    <w:rsid w:val="0080767B"/>
    <w:rsid w:val="00807EA0"/>
    <w:rsid w:val="00807FE5"/>
    <w:rsid w:val="0081093F"/>
    <w:rsid w:val="00810E3D"/>
    <w:rsid w:val="00811987"/>
    <w:rsid w:val="008146ED"/>
    <w:rsid w:val="00814E80"/>
    <w:rsid w:val="00816781"/>
    <w:rsid w:val="0081683A"/>
    <w:rsid w:val="008169E8"/>
    <w:rsid w:val="00817471"/>
    <w:rsid w:val="00817A0D"/>
    <w:rsid w:val="00817C28"/>
    <w:rsid w:val="0082053E"/>
    <w:rsid w:val="00821BBC"/>
    <w:rsid w:val="00822F12"/>
    <w:rsid w:val="008234A0"/>
    <w:rsid w:val="008239BB"/>
    <w:rsid w:val="008247B5"/>
    <w:rsid w:val="00824B0A"/>
    <w:rsid w:val="00825CD0"/>
    <w:rsid w:val="008267D6"/>
    <w:rsid w:val="00826823"/>
    <w:rsid w:val="00827662"/>
    <w:rsid w:val="00830296"/>
    <w:rsid w:val="00830E41"/>
    <w:rsid w:val="008326A7"/>
    <w:rsid w:val="008328EC"/>
    <w:rsid w:val="00832B03"/>
    <w:rsid w:val="00832C2A"/>
    <w:rsid w:val="00832E62"/>
    <w:rsid w:val="0083374D"/>
    <w:rsid w:val="008344D3"/>
    <w:rsid w:val="00834750"/>
    <w:rsid w:val="00834DE9"/>
    <w:rsid w:val="008355F1"/>
    <w:rsid w:val="00835A55"/>
    <w:rsid w:val="00836F99"/>
    <w:rsid w:val="0083786A"/>
    <w:rsid w:val="008378BD"/>
    <w:rsid w:val="00837ADC"/>
    <w:rsid w:val="0084087F"/>
    <w:rsid w:val="00842806"/>
    <w:rsid w:val="0084365A"/>
    <w:rsid w:val="00845B4A"/>
    <w:rsid w:val="008462E3"/>
    <w:rsid w:val="00846837"/>
    <w:rsid w:val="0084722D"/>
    <w:rsid w:val="0084744A"/>
    <w:rsid w:val="0084749F"/>
    <w:rsid w:val="00847A50"/>
    <w:rsid w:val="00850A8E"/>
    <w:rsid w:val="00850D08"/>
    <w:rsid w:val="00852AA6"/>
    <w:rsid w:val="00852D1A"/>
    <w:rsid w:val="0085517B"/>
    <w:rsid w:val="00860B4E"/>
    <w:rsid w:val="0086208F"/>
    <w:rsid w:val="008624BD"/>
    <w:rsid w:val="00863CB1"/>
    <w:rsid w:val="00863CCC"/>
    <w:rsid w:val="00864A5F"/>
    <w:rsid w:val="00865AE3"/>
    <w:rsid w:val="0086645F"/>
    <w:rsid w:val="0086656C"/>
    <w:rsid w:val="0087004E"/>
    <w:rsid w:val="00871BF7"/>
    <w:rsid w:val="00871EA8"/>
    <w:rsid w:val="00872487"/>
    <w:rsid w:val="008725F2"/>
    <w:rsid w:val="008727A0"/>
    <w:rsid w:val="00872BE7"/>
    <w:rsid w:val="00873854"/>
    <w:rsid w:val="0087390D"/>
    <w:rsid w:val="00874A84"/>
    <w:rsid w:val="00874B14"/>
    <w:rsid w:val="00875715"/>
    <w:rsid w:val="00875E28"/>
    <w:rsid w:val="00876FAD"/>
    <w:rsid w:val="008777D5"/>
    <w:rsid w:val="00877F1A"/>
    <w:rsid w:val="0088007D"/>
    <w:rsid w:val="0088286F"/>
    <w:rsid w:val="0088372F"/>
    <w:rsid w:val="00883A20"/>
    <w:rsid w:val="00884CAD"/>
    <w:rsid w:val="00887A68"/>
    <w:rsid w:val="00891515"/>
    <w:rsid w:val="00891E4A"/>
    <w:rsid w:val="00891E64"/>
    <w:rsid w:val="00892749"/>
    <w:rsid w:val="00893186"/>
    <w:rsid w:val="00893AA1"/>
    <w:rsid w:val="008943E7"/>
    <w:rsid w:val="008949F1"/>
    <w:rsid w:val="00894DF2"/>
    <w:rsid w:val="008957DE"/>
    <w:rsid w:val="008978C1"/>
    <w:rsid w:val="00897EC7"/>
    <w:rsid w:val="008A01B5"/>
    <w:rsid w:val="008A0AB0"/>
    <w:rsid w:val="008A117A"/>
    <w:rsid w:val="008A1579"/>
    <w:rsid w:val="008A16C5"/>
    <w:rsid w:val="008A1BD6"/>
    <w:rsid w:val="008A20F4"/>
    <w:rsid w:val="008A256E"/>
    <w:rsid w:val="008A3640"/>
    <w:rsid w:val="008A4296"/>
    <w:rsid w:val="008A50B9"/>
    <w:rsid w:val="008A5DFA"/>
    <w:rsid w:val="008A6208"/>
    <w:rsid w:val="008A6E8A"/>
    <w:rsid w:val="008A6EC2"/>
    <w:rsid w:val="008B018C"/>
    <w:rsid w:val="008B0348"/>
    <w:rsid w:val="008B0AA4"/>
    <w:rsid w:val="008B2938"/>
    <w:rsid w:val="008B29F0"/>
    <w:rsid w:val="008B2DFB"/>
    <w:rsid w:val="008B3296"/>
    <w:rsid w:val="008B3649"/>
    <w:rsid w:val="008B420E"/>
    <w:rsid w:val="008B441C"/>
    <w:rsid w:val="008B4C09"/>
    <w:rsid w:val="008B59F6"/>
    <w:rsid w:val="008B5B9B"/>
    <w:rsid w:val="008B5F29"/>
    <w:rsid w:val="008B7320"/>
    <w:rsid w:val="008B79DF"/>
    <w:rsid w:val="008B7C62"/>
    <w:rsid w:val="008B7F4B"/>
    <w:rsid w:val="008B7FA6"/>
    <w:rsid w:val="008C1186"/>
    <w:rsid w:val="008C1B4E"/>
    <w:rsid w:val="008C2B4B"/>
    <w:rsid w:val="008C361F"/>
    <w:rsid w:val="008C3D99"/>
    <w:rsid w:val="008C4296"/>
    <w:rsid w:val="008C54E3"/>
    <w:rsid w:val="008C5F47"/>
    <w:rsid w:val="008C715C"/>
    <w:rsid w:val="008D23BD"/>
    <w:rsid w:val="008D2465"/>
    <w:rsid w:val="008D33A1"/>
    <w:rsid w:val="008D4724"/>
    <w:rsid w:val="008D4C81"/>
    <w:rsid w:val="008D56D7"/>
    <w:rsid w:val="008E032E"/>
    <w:rsid w:val="008E0F10"/>
    <w:rsid w:val="008E2242"/>
    <w:rsid w:val="008E261B"/>
    <w:rsid w:val="008E2785"/>
    <w:rsid w:val="008E4290"/>
    <w:rsid w:val="008E562D"/>
    <w:rsid w:val="008E611E"/>
    <w:rsid w:val="008E74C0"/>
    <w:rsid w:val="008F02F1"/>
    <w:rsid w:val="008F1491"/>
    <w:rsid w:val="008F2233"/>
    <w:rsid w:val="008F2538"/>
    <w:rsid w:val="008F2DBE"/>
    <w:rsid w:val="008F3F78"/>
    <w:rsid w:val="008F4595"/>
    <w:rsid w:val="008F45D1"/>
    <w:rsid w:val="008F59CE"/>
    <w:rsid w:val="008F5C93"/>
    <w:rsid w:val="008F763B"/>
    <w:rsid w:val="0090050B"/>
    <w:rsid w:val="00900858"/>
    <w:rsid w:val="009015EA"/>
    <w:rsid w:val="00901CB9"/>
    <w:rsid w:val="00902ABA"/>
    <w:rsid w:val="00903E6B"/>
    <w:rsid w:val="0090428B"/>
    <w:rsid w:val="00904B29"/>
    <w:rsid w:val="0090529C"/>
    <w:rsid w:val="00906903"/>
    <w:rsid w:val="009077E9"/>
    <w:rsid w:val="00907949"/>
    <w:rsid w:val="00907CA9"/>
    <w:rsid w:val="00907D77"/>
    <w:rsid w:val="0091016C"/>
    <w:rsid w:val="00910E40"/>
    <w:rsid w:val="00911523"/>
    <w:rsid w:val="00912853"/>
    <w:rsid w:val="009129E0"/>
    <w:rsid w:val="00912D75"/>
    <w:rsid w:val="0091349C"/>
    <w:rsid w:val="00913744"/>
    <w:rsid w:val="0091388D"/>
    <w:rsid w:val="00913B96"/>
    <w:rsid w:val="00913C25"/>
    <w:rsid w:val="009142D9"/>
    <w:rsid w:val="0091479E"/>
    <w:rsid w:val="0091524F"/>
    <w:rsid w:val="00915B6A"/>
    <w:rsid w:val="009166A6"/>
    <w:rsid w:val="00917491"/>
    <w:rsid w:val="00917E97"/>
    <w:rsid w:val="00920100"/>
    <w:rsid w:val="00921457"/>
    <w:rsid w:val="00921747"/>
    <w:rsid w:val="00923CB8"/>
    <w:rsid w:val="00924461"/>
    <w:rsid w:val="009246C8"/>
    <w:rsid w:val="00924CEF"/>
    <w:rsid w:val="00925852"/>
    <w:rsid w:val="00927CE4"/>
    <w:rsid w:val="00927CFF"/>
    <w:rsid w:val="009303A5"/>
    <w:rsid w:val="009328BF"/>
    <w:rsid w:val="009347B0"/>
    <w:rsid w:val="00934839"/>
    <w:rsid w:val="00934AC1"/>
    <w:rsid w:val="00934E0E"/>
    <w:rsid w:val="00934ECE"/>
    <w:rsid w:val="00935F2D"/>
    <w:rsid w:val="00936943"/>
    <w:rsid w:val="00936EB7"/>
    <w:rsid w:val="00942DAA"/>
    <w:rsid w:val="00942EB0"/>
    <w:rsid w:val="00943371"/>
    <w:rsid w:val="0094466B"/>
    <w:rsid w:val="00945140"/>
    <w:rsid w:val="009454FC"/>
    <w:rsid w:val="009467BC"/>
    <w:rsid w:val="00946E22"/>
    <w:rsid w:val="00947BCD"/>
    <w:rsid w:val="009501E1"/>
    <w:rsid w:val="00950328"/>
    <w:rsid w:val="00951217"/>
    <w:rsid w:val="009512E4"/>
    <w:rsid w:val="00951DD2"/>
    <w:rsid w:val="009523D4"/>
    <w:rsid w:val="0095398F"/>
    <w:rsid w:val="00953A08"/>
    <w:rsid w:val="00953E26"/>
    <w:rsid w:val="0095452E"/>
    <w:rsid w:val="009567DD"/>
    <w:rsid w:val="00956A80"/>
    <w:rsid w:val="009573D7"/>
    <w:rsid w:val="00957645"/>
    <w:rsid w:val="00957B99"/>
    <w:rsid w:val="00957BD0"/>
    <w:rsid w:val="00961A0F"/>
    <w:rsid w:val="00961C0B"/>
    <w:rsid w:val="00962707"/>
    <w:rsid w:val="009637DB"/>
    <w:rsid w:val="009643FF"/>
    <w:rsid w:val="00964A3E"/>
    <w:rsid w:val="00964F9C"/>
    <w:rsid w:val="00965DDE"/>
    <w:rsid w:val="00966F07"/>
    <w:rsid w:val="0097055E"/>
    <w:rsid w:val="00970626"/>
    <w:rsid w:val="009708E8"/>
    <w:rsid w:val="00970D43"/>
    <w:rsid w:val="009716C5"/>
    <w:rsid w:val="009719B2"/>
    <w:rsid w:val="00972154"/>
    <w:rsid w:val="00972C94"/>
    <w:rsid w:val="00973E16"/>
    <w:rsid w:val="00974670"/>
    <w:rsid w:val="0097571B"/>
    <w:rsid w:val="00975D6D"/>
    <w:rsid w:val="00976079"/>
    <w:rsid w:val="00976699"/>
    <w:rsid w:val="009768E0"/>
    <w:rsid w:val="009805AF"/>
    <w:rsid w:val="00980B9F"/>
    <w:rsid w:val="00980E0F"/>
    <w:rsid w:val="00981B4D"/>
    <w:rsid w:val="00982051"/>
    <w:rsid w:val="009820D6"/>
    <w:rsid w:val="009826C6"/>
    <w:rsid w:val="00982E76"/>
    <w:rsid w:val="00983333"/>
    <w:rsid w:val="00983845"/>
    <w:rsid w:val="009859B6"/>
    <w:rsid w:val="00985EE5"/>
    <w:rsid w:val="00986775"/>
    <w:rsid w:val="009911AC"/>
    <w:rsid w:val="00994650"/>
    <w:rsid w:val="009949A2"/>
    <w:rsid w:val="0099550D"/>
    <w:rsid w:val="009966F9"/>
    <w:rsid w:val="0099779F"/>
    <w:rsid w:val="00997B10"/>
    <w:rsid w:val="00997EA1"/>
    <w:rsid w:val="009A01CF"/>
    <w:rsid w:val="009A2CC2"/>
    <w:rsid w:val="009A3F9A"/>
    <w:rsid w:val="009A48DB"/>
    <w:rsid w:val="009A4A4C"/>
    <w:rsid w:val="009A51BB"/>
    <w:rsid w:val="009A5299"/>
    <w:rsid w:val="009A5D9A"/>
    <w:rsid w:val="009A64AF"/>
    <w:rsid w:val="009A6B8F"/>
    <w:rsid w:val="009A78D9"/>
    <w:rsid w:val="009B09D0"/>
    <w:rsid w:val="009B1AA0"/>
    <w:rsid w:val="009B2045"/>
    <w:rsid w:val="009B310E"/>
    <w:rsid w:val="009B5908"/>
    <w:rsid w:val="009B72B1"/>
    <w:rsid w:val="009B747C"/>
    <w:rsid w:val="009C046C"/>
    <w:rsid w:val="009C06BF"/>
    <w:rsid w:val="009C1747"/>
    <w:rsid w:val="009C1F7B"/>
    <w:rsid w:val="009C1FA2"/>
    <w:rsid w:val="009C22A9"/>
    <w:rsid w:val="009C263D"/>
    <w:rsid w:val="009C329D"/>
    <w:rsid w:val="009C3BD3"/>
    <w:rsid w:val="009C4D6B"/>
    <w:rsid w:val="009C4E5A"/>
    <w:rsid w:val="009C5133"/>
    <w:rsid w:val="009C5A99"/>
    <w:rsid w:val="009C642C"/>
    <w:rsid w:val="009C6DC4"/>
    <w:rsid w:val="009C72C4"/>
    <w:rsid w:val="009C7400"/>
    <w:rsid w:val="009C7882"/>
    <w:rsid w:val="009D0603"/>
    <w:rsid w:val="009D067A"/>
    <w:rsid w:val="009D128B"/>
    <w:rsid w:val="009D1682"/>
    <w:rsid w:val="009D2847"/>
    <w:rsid w:val="009D3766"/>
    <w:rsid w:val="009D3F0B"/>
    <w:rsid w:val="009D519E"/>
    <w:rsid w:val="009D52D5"/>
    <w:rsid w:val="009D5649"/>
    <w:rsid w:val="009D6AB1"/>
    <w:rsid w:val="009D6B6C"/>
    <w:rsid w:val="009D74E3"/>
    <w:rsid w:val="009E03F4"/>
    <w:rsid w:val="009E0415"/>
    <w:rsid w:val="009E06B8"/>
    <w:rsid w:val="009E0E0C"/>
    <w:rsid w:val="009E10E2"/>
    <w:rsid w:val="009E2A78"/>
    <w:rsid w:val="009E2C29"/>
    <w:rsid w:val="009E412A"/>
    <w:rsid w:val="009E4B81"/>
    <w:rsid w:val="009E6AFE"/>
    <w:rsid w:val="009E78A6"/>
    <w:rsid w:val="009E7EEF"/>
    <w:rsid w:val="009F0C01"/>
    <w:rsid w:val="009F0C9F"/>
    <w:rsid w:val="009F1842"/>
    <w:rsid w:val="009F1B41"/>
    <w:rsid w:val="009F2B56"/>
    <w:rsid w:val="009F2C5C"/>
    <w:rsid w:val="009F2EF5"/>
    <w:rsid w:val="009F3E6D"/>
    <w:rsid w:val="009F3EC9"/>
    <w:rsid w:val="009F4E90"/>
    <w:rsid w:val="009F60ED"/>
    <w:rsid w:val="009F70E2"/>
    <w:rsid w:val="00A00020"/>
    <w:rsid w:val="00A0055A"/>
    <w:rsid w:val="00A00D56"/>
    <w:rsid w:val="00A011BD"/>
    <w:rsid w:val="00A026BD"/>
    <w:rsid w:val="00A037B7"/>
    <w:rsid w:val="00A03901"/>
    <w:rsid w:val="00A0698A"/>
    <w:rsid w:val="00A06F30"/>
    <w:rsid w:val="00A06FBC"/>
    <w:rsid w:val="00A07662"/>
    <w:rsid w:val="00A076DC"/>
    <w:rsid w:val="00A07A5F"/>
    <w:rsid w:val="00A07C12"/>
    <w:rsid w:val="00A07F70"/>
    <w:rsid w:val="00A10440"/>
    <w:rsid w:val="00A113F9"/>
    <w:rsid w:val="00A1266F"/>
    <w:rsid w:val="00A127AE"/>
    <w:rsid w:val="00A130A2"/>
    <w:rsid w:val="00A142A3"/>
    <w:rsid w:val="00A1597B"/>
    <w:rsid w:val="00A162D0"/>
    <w:rsid w:val="00A16681"/>
    <w:rsid w:val="00A16C5B"/>
    <w:rsid w:val="00A171EC"/>
    <w:rsid w:val="00A1748D"/>
    <w:rsid w:val="00A17C1D"/>
    <w:rsid w:val="00A20A3F"/>
    <w:rsid w:val="00A216C5"/>
    <w:rsid w:val="00A219DA"/>
    <w:rsid w:val="00A223B8"/>
    <w:rsid w:val="00A22504"/>
    <w:rsid w:val="00A228EB"/>
    <w:rsid w:val="00A22D6C"/>
    <w:rsid w:val="00A23CD5"/>
    <w:rsid w:val="00A245A0"/>
    <w:rsid w:val="00A246C0"/>
    <w:rsid w:val="00A24A2F"/>
    <w:rsid w:val="00A24A47"/>
    <w:rsid w:val="00A25115"/>
    <w:rsid w:val="00A259E1"/>
    <w:rsid w:val="00A25A7E"/>
    <w:rsid w:val="00A25C0C"/>
    <w:rsid w:val="00A25E52"/>
    <w:rsid w:val="00A26EAC"/>
    <w:rsid w:val="00A30659"/>
    <w:rsid w:val="00A30B71"/>
    <w:rsid w:val="00A3124B"/>
    <w:rsid w:val="00A31553"/>
    <w:rsid w:val="00A3271D"/>
    <w:rsid w:val="00A327D8"/>
    <w:rsid w:val="00A33BF6"/>
    <w:rsid w:val="00A343A5"/>
    <w:rsid w:val="00A34918"/>
    <w:rsid w:val="00A349B4"/>
    <w:rsid w:val="00A34C78"/>
    <w:rsid w:val="00A37267"/>
    <w:rsid w:val="00A40E09"/>
    <w:rsid w:val="00A41379"/>
    <w:rsid w:val="00A41795"/>
    <w:rsid w:val="00A42284"/>
    <w:rsid w:val="00A42E40"/>
    <w:rsid w:val="00A431B2"/>
    <w:rsid w:val="00A43340"/>
    <w:rsid w:val="00A43601"/>
    <w:rsid w:val="00A443F3"/>
    <w:rsid w:val="00A448A1"/>
    <w:rsid w:val="00A45C48"/>
    <w:rsid w:val="00A46A97"/>
    <w:rsid w:val="00A47823"/>
    <w:rsid w:val="00A47C64"/>
    <w:rsid w:val="00A50094"/>
    <w:rsid w:val="00A50AB2"/>
    <w:rsid w:val="00A50B34"/>
    <w:rsid w:val="00A51678"/>
    <w:rsid w:val="00A52ED8"/>
    <w:rsid w:val="00A53647"/>
    <w:rsid w:val="00A53D4E"/>
    <w:rsid w:val="00A54A58"/>
    <w:rsid w:val="00A54D48"/>
    <w:rsid w:val="00A54EE8"/>
    <w:rsid w:val="00A55831"/>
    <w:rsid w:val="00A56752"/>
    <w:rsid w:val="00A57C7F"/>
    <w:rsid w:val="00A57DA9"/>
    <w:rsid w:val="00A61200"/>
    <w:rsid w:val="00A61E37"/>
    <w:rsid w:val="00A62D64"/>
    <w:rsid w:val="00A62E19"/>
    <w:rsid w:val="00A644A5"/>
    <w:rsid w:val="00A64855"/>
    <w:rsid w:val="00A65B50"/>
    <w:rsid w:val="00A703D7"/>
    <w:rsid w:val="00A704EE"/>
    <w:rsid w:val="00A725D1"/>
    <w:rsid w:val="00A72C5A"/>
    <w:rsid w:val="00A72F4F"/>
    <w:rsid w:val="00A72FB9"/>
    <w:rsid w:val="00A74E7C"/>
    <w:rsid w:val="00A75146"/>
    <w:rsid w:val="00A75BFC"/>
    <w:rsid w:val="00A75E5E"/>
    <w:rsid w:val="00A77AA3"/>
    <w:rsid w:val="00A77B1A"/>
    <w:rsid w:val="00A8003B"/>
    <w:rsid w:val="00A80658"/>
    <w:rsid w:val="00A814B7"/>
    <w:rsid w:val="00A817E2"/>
    <w:rsid w:val="00A8190B"/>
    <w:rsid w:val="00A81D83"/>
    <w:rsid w:val="00A832E4"/>
    <w:rsid w:val="00A837BF"/>
    <w:rsid w:val="00A8396F"/>
    <w:rsid w:val="00A84278"/>
    <w:rsid w:val="00A842D2"/>
    <w:rsid w:val="00A84840"/>
    <w:rsid w:val="00A84A76"/>
    <w:rsid w:val="00A84B20"/>
    <w:rsid w:val="00A856F9"/>
    <w:rsid w:val="00A8570D"/>
    <w:rsid w:val="00A861BA"/>
    <w:rsid w:val="00A87104"/>
    <w:rsid w:val="00A90DCB"/>
    <w:rsid w:val="00A90FB6"/>
    <w:rsid w:val="00A919DA"/>
    <w:rsid w:val="00A91A8A"/>
    <w:rsid w:val="00A91D32"/>
    <w:rsid w:val="00A91EBC"/>
    <w:rsid w:val="00A94B47"/>
    <w:rsid w:val="00A954C5"/>
    <w:rsid w:val="00A9592A"/>
    <w:rsid w:val="00A972C2"/>
    <w:rsid w:val="00A97661"/>
    <w:rsid w:val="00AA1184"/>
    <w:rsid w:val="00AA1301"/>
    <w:rsid w:val="00AA14AF"/>
    <w:rsid w:val="00AA14BA"/>
    <w:rsid w:val="00AA243E"/>
    <w:rsid w:val="00AA2823"/>
    <w:rsid w:val="00AA33C5"/>
    <w:rsid w:val="00AA4268"/>
    <w:rsid w:val="00AA446F"/>
    <w:rsid w:val="00AA4521"/>
    <w:rsid w:val="00AA5388"/>
    <w:rsid w:val="00AA6B1E"/>
    <w:rsid w:val="00AA7175"/>
    <w:rsid w:val="00AB06BE"/>
    <w:rsid w:val="00AB078A"/>
    <w:rsid w:val="00AB1FDA"/>
    <w:rsid w:val="00AB28D1"/>
    <w:rsid w:val="00AB3AFF"/>
    <w:rsid w:val="00AB5451"/>
    <w:rsid w:val="00AB61F0"/>
    <w:rsid w:val="00AB655A"/>
    <w:rsid w:val="00AB716D"/>
    <w:rsid w:val="00AB7416"/>
    <w:rsid w:val="00AB789C"/>
    <w:rsid w:val="00AC0A2F"/>
    <w:rsid w:val="00AC222C"/>
    <w:rsid w:val="00AC2934"/>
    <w:rsid w:val="00AC312D"/>
    <w:rsid w:val="00AC3448"/>
    <w:rsid w:val="00AC38A6"/>
    <w:rsid w:val="00AC3E30"/>
    <w:rsid w:val="00AC4045"/>
    <w:rsid w:val="00AC405E"/>
    <w:rsid w:val="00AC4847"/>
    <w:rsid w:val="00AC5052"/>
    <w:rsid w:val="00AC54CE"/>
    <w:rsid w:val="00AC591C"/>
    <w:rsid w:val="00AC5FDF"/>
    <w:rsid w:val="00AC61FA"/>
    <w:rsid w:val="00AC7EA1"/>
    <w:rsid w:val="00AD0B6B"/>
    <w:rsid w:val="00AD1C23"/>
    <w:rsid w:val="00AD1D80"/>
    <w:rsid w:val="00AD2054"/>
    <w:rsid w:val="00AD26D3"/>
    <w:rsid w:val="00AD3567"/>
    <w:rsid w:val="00AD38E8"/>
    <w:rsid w:val="00AD471D"/>
    <w:rsid w:val="00AD535F"/>
    <w:rsid w:val="00AD567F"/>
    <w:rsid w:val="00AD5881"/>
    <w:rsid w:val="00AD6959"/>
    <w:rsid w:val="00AE0A57"/>
    <w:rsid w:val="00AE264B"/>
    <w:rsid w:val="00AE47E4"/>
    <w:rsid w:val="00AE5B51"/>
    <w:rsid w:val="00AE6112"/>
    <w:rsid w:val="00AE64AE"/>
    <w:rsid w:val="00AE7C6C"/>
    <w:rsid w:val="00AF00AB"/>
    <w:rsid w:val="00AF00BB"/>
    <w:rsid w:val="00AF0561"/>
    <w:rsid w:val="00AF07E1"/>
    <w:rsid w:val="00AF1AB4"/>
    <w:rsid w:val="00AF1BA5"/>
    <w:rsid w:val="00AF6AFC"/>
    <w:rsid w:val="00AF70E4"/>
    <w:rsid w:val="00AF7934"/>
    <w:rsid w:val="00AF7A5F"/>
    <w:rsid w:val="00AF7AB9"/>
    <w:rsid w:val="00AF7F5D"/>
    <w:rsid w:val="00B00DE6"/>
    <w:rsid w:val="00B01105"/>
    <w:rsid w:val="00B0168D"/>
    <w:rsid w:val="00B01CB1"/>
    <w:rsid w:val="00B027F2"/>
    <w:rsid w:val="00B028FB"/>
    <w:rsid w:val="00B034F5"/>
    <w:rsid w:val="00B04786"/>
    <w:rsid w:val="00B04D3E"/>
    <w:rsid w:val="00B05206"/>
    <w:rsid w:val="00B052C9"/>
    <w:rsid w:val="00B0541D"/>
    <w:rsid w:val="00B05FB8"/>
    <w:rsid w:val="00B0747B"/>
    <w:rsid w:val="00B07A1F"/>
    <w:rsid w:val="00B10082"/>
    <w:rsid w:val="00B113B7"/>
    <w:rsid w:val="00B11B74"/>
    <w:rsid w:val="00B13C22"/>
    <w:rsid w:val="00B150CB"/>
    <w:rsid w:val="00B15AE0"/>
    <w:rsid w:val="00B15E08"/>
    <w:rsid w:val="00B16149"/>
    <w:rsid w:val="00B17056"/>
    <w:rsid w:val="00B1716C"/>
    <w:rsid w:val="00B17539"/>
    <w:rsid w:val="00B17617"/>
    <w:rsid w:val="00B1794D"/>
    <w:rsid w:val="00B17F95"/>
    <w:rsid w:val="00B204A1"/>
    <w:rsid w:val="00B207A1"/>
    <w:rsid w:val="00B21711"/>
    <w:rsid w:val="00B21832"/>
    <w:rsid w:val="00B2214A"/>
    <w:rsid w:val="00B22627"/>
    <w:rsid w:val="00B229D5"/>
    <w:rsid w:val="00B2358A"/>
    <w:rsid w:val="00B23AF8"/>
    <w:rsid w:val="00B248E7"/>
    <w:rsid w:val="00B24F9C"/>
    <w:rsid w:val="00B25B34"/>
    <w:rsid w:val="00B25BE8"/>
    <w:rsid w:val="00B26716"/>
    <w:rsid w:val="00B268C7"/>
    <w:rsid w:val="00B2764B"/>
    <w:rsid w:val="00B27931"/>
    <w:rsid w:val="00B31D30"/>
    <w:rsid w:val="00B31E25"/>
    <w:rsid w:val="00B32FAE"/>
    <w:rsid w:val="00B33CC4"/>
    <w:rsid w:val="00B34A3B"/>
    <w:rsid w:val="00B34C70"/>
    <w:rsid w:val="00B35184"/>
    <w:rsid w:val="00B37AC5"/>
    <w:rsid w:val="00B40B52"/>
    <w:rsid w:val="00B40F6D"/>
    <w:rsid w:val="00B422F9"/>
    <w:rsid w:val="00B42AD3"/>
    <w:rsid w:val="00B44D56"/>
    <w:rsid w:val="00B45483"/>
    <w:rsid w:val="00B45C76"/>
    <w:rsid w:val="00B4688A"/>
    <w:rsid w:val="00B473B3"/>
    <w:rsid w:val="00B4748D"/>
    <w:rsid w:val="00B47B29"/>
    <w:rsid w:val="00B500D2"/>
    <w:rsid w:val="00B50465"/>
    <w:rsid w:val="00B504DA"/>
    <w:rsid w:val="00B523B8"/>
    <w:rsid w:val="00B52557"/>
    <w:rsid w:val="00B53E80"/>
    <w:rsid w:val="00B545D9"/>
    <w:rsid w:val="00B555C3"/>
    <w:rsid w:val="00B55935"/>
    <w:rsid w:val="00B56146"/>
    <w:rsid w:val="00B56AC6"/>
    <w:rsid w:val="00B571D9"/>
    <w:rsid w:val="00B572D5"/>
    <w:rsid w:val="00B573C0"/>
    <w:rsid w:val="00B57474"/>
    <w:rsid w:val="00B60698"/>
    <w:rsid w:val="00B60A2C"/>
    <w:rsid w:val="00B622A0"/>
    <w:rsid w:val="00B62BCF"/>
    <w:rsid w:val="00B62D54"/>
    <w:rsid w:val="00B634E8"/>
    <w:rsid w:val="00B64A2A"/>
    <w:rsid w:val="00B65040"/>
    <w:rsid w:val="00B654BA"/>
    <w:rsid w:val="00B6704A"/>
    <w:rsid w:val="00B67289"/>
    <w:rsid w:val="00B703F4"/>
    <w:rsid w:val="00B719A0"/>
    <w:rsid w:val="00B7325D"/>
    <w:rsid w:val="00B7357D"/>
    <w:rsid w:val="00B737A9"/>
    <w:rsid w:val="00B74510"/>
    <w:rsid w:val="00B74C33"/>
    <w:rsid w:val="00B762E8"/>
    <w:rsid w:val="00B77992"/>
    <w:rsid w:val="00B802FA"/>
    <w:rsid w:val="00B803D6"/>
    <w:rsid w:val="00B80920"/>
    <w:rsid w:val="00B81258"/>
    <w:rsid w:val="00B825A1"/>
    <w:rsid w:val="00B82DCF"/>
    <w:rsid w:val="00B83247"/>
    <w:rsid w:val="00B83365"/>
    <w:rsid w:val="00B836DE"/>
    <w:rsid w:val="00B84501"/>
    <w:rsid w:val="00B84598"/>
    <w:rsid w:val="00B857B5"/>
    <w:rsid w:val="00B8657D"/>
    <w:rsid w:val="00B86BC2"/>
    <w:rsid w:val="00B906B5"/>
    <w:rsid w:val="00B90CE0"/>
    <w:rsid w:val="00B91A1D"/>
    <w:rsid w:val="00B9331C"/>
    <w:rsid w:val="00B93C09"/>
    <w:rsid w:val="00B93C37"/>
    <w:rsid w:val="00B95794"/>
    <w:rsid w:val="00B9581F"/>
    <w:rsid w:val="00B95CEA"/>
    <w:rsid w:val="00B97392"/>
    <w:rsid w:val="00B9771E"/>
    <w:rsid w:val="00BA047C"/>
    <w:rsid w:val="00BA04D7"/>
    <w:rsid w:val="00BA0F3E"/>
    <w:rsid w:val="00BA0FC0"/>
    <w:rsid w:val="00BA1E4A"/>
    <w:rsid w:val="00BA24C9"/>
    <w:rsid w:val="00BA2C10"/>
    <w:rsid w:val="00BA38B2"/>
    <w:rsid w:val="00BA4719"/>
    <w:rsid w:val="00BA4744"/>
    <w:rsid w:val="00BA4E02"/>
    <w:rsid w:val="00BA5251"/>
    <w:rsid w:val="00BA5312"/>
    <w:rsid w:val="00BA5821"/>
    <w:rsid w:val="00BA5E1A"/>
    <w:rsid w:val="00BA64AE"/>
    <w:rsid w:val="00BA7A7B"/>
    <w:rsid w:val="00BA7E2F"/>
    <w:rsid w:val="00BB071A"/>
    <w:rsid w:val="00BB11D9"/>
    <w:rsid w:val="00BB1C47"/>
    <w:rsid w:val="00BB1E49"/>
    <w:rsid w:val="00BB245D"/>
    <w:rsid w:val="00BB2920"/>
    <w:rsid w:val="00BB2C4A"/>
    <w:rsid w:val="00BB2FA1"/>
    <w:rsid w:val="00BB335F"/>
    <w:rsid w:val="00BB41C1"/>
    <w:rsid w:val="00BB4352"/>
    <w:rsid w:val="00BB5BE0"/>
    <w:rsid w:val="00BB6075"/>
    <w:rsid w:val="00BB7348"/>
    <w:rsid w:val="00BB73D3"/>
    <w:rsid w:val="00BB7527"/>
    <w:rsid w:val="00BC007A"/>
    <w:rsid w:val="00BC05AE"/>
    <w:rsid w:val="00BC1B00"/>
    <w:rsid w:val="00BC33D1"/>
    <w:rsid w:val="00BC428A"/>
    <w:rsid w:val="00BC51F1"/>
    <w:rsid w:val="00BC5D7B"/>
    <w:rsid w:val="00BC5E09"/>
    <w:rsid w:val="00BC7DEB"/>
    <w:rsid w:val="00BD00AC"/>
    <w:rsid w:val="00BD0B8F"/>
    <w:rsid w:val="00BD127C"/>
    <w:rsid w:val="00BD1667"/>
    <w:rsid w:val="00BD2782"/>
    <w:rsid w:val="00BD2F38"/>
    <w:rsid w:val="00BD3259"/>
    <w:rsid w:val="00BD3B33"/>
    <w:rsid w:val="00BD48DB"/>
    <w:rsid w:val="00BD49B0"/>
    <w:rsid w:val="00BD55AB"/>
    <w:rsid w:val="00BD576C"/>
    <w:rsid w:val="00BD57B4"/>
    <w:rsid w:val="00BD652C"/>
    <w:rsid w:val="00BD684E"/>
    <w:rsid w:val="00BD68BC"/>
    <w:rsid w:val="00BD6C10"/>
    <w:rsid w:val="00BD7AFC"/>
    <w:rsid w:val="00BE0528"/>
    <w:rsid w:val="00BE07EC"/>
    <w:rsid w:val="00BE0937"/>
    <w:rsid w:val="00BE0E4B"/>
    <w:rsid w:val="00BE12F0"/>
    <w:rsid w:val="00BE18E2"/>
    <w:rsid w:val="00BE1EA8"/>
    <w:rsid w:val="00BE2810"/>
    <w:rsid w:val="00BE3F0C"/>
    <w:rsid w:val="00BE5D15"/>
    <w:rsid w:val="00BE6862"/>
    <w:rsid w:val="00BE6AB1"/>
    <w:rsid w:val="00BE7F7E"/>
    <w:rsid w:val="00BF1F1D"/>
    <w:rsid w:val="00BF33A1"/>
    <w:rsid w:val="00BF3E42"/>
    <w:rsid w:val="00BF4131"/>
    <w:rsid w:val="00BF49EA"/>
    <w:rsid w:val="00BF5312"/>
    <w:rsid w:val="00BF6239"/>
    <w:rsid w:val="00BF6527"/>
    <w:rsid w:val="00BF6C48"/>
    <w:rsid w:val="00BF7C7A"/>
    <w:rsid w:val="00C02DE1"/>
    <w:rsid w:val="00C03942"/>
    <w:rsid w:val="00C0464B"/>
    <w:rsid w:val="00C053FF"/>
    <w:rsid w:val="00C05AB5"/>
    <w:rsid w:val="00C062B1"/>
    <w:rsid w:val="00C06580"/>
    <w:rsid w:val="00C0671A"/>
    <w:rsid w:val="00C0687F"/>
    <w:rsid w:val="00C07264"/>
    <w:rsid w:val="00C07495"/>
    <w:rsid w:val="00C1069C"/>
    <w:rsid w:val="00C109F7"/>
    <w:rsid w:val="00C10D6E"/>
    <w:rsid w:val="00C11531"/>
    <w:rsid w:val="00C11B52"/>
    <w:rsid w:val="00C11F76"/>
    <w:rsid w:val="00C13940"/>
    <w:rsid w:val="00C13BA6"/>
    <w:rsid w:val="00C148F4"/>
    <w:rsid w:val="00C1539A"/>
    <w:rsid w:val="00C15B88"/>
    <w:rsid w:val="00C15FFE"/>
    <w:rsid w:val="00C17C6E"/>
    <w:rsid w:val="00C17F1B"/>
    <w:rsid w:val="00C20738"/>
    <w:rsid w:val="00C22A04"/>
    <w:rsid w:val="00C232B3"/>
    <w:rsid w:val="00C23BE6"/>
    <w:rsid w:val="00C24F76"/>
    <w:rsid w:val="00C27D3F"/>
    <w:rsid w:val="00C307CE"/>
    <w:rsid w:val="00C30D90"/>
    <w:rsid w:val="00C32D22"/>
    <w:rsid w:val="00C33662"/>
    <w:rsid w:val="00C33A5F"/>
    <w:rsid w:val="00C33B06"/>
    <w:rsid w:val="00C34BE3"/>
    <w:rsid w:val="00C3528D"/>
    <w:rsid w:val="00C35C3D"/>
    <w:rsid w:val="00C36424"/>
    <w:rsid w:val="00C3680F"/>
    <w:rsid w:val="00C36BF6"/>
    <w:rsid w:val="00C40F9E"/>
    <w:rsid w:val="00C418AA"/>
    <w:rsid w:val="00C42276"/>
    <w:rsid w:val="00C426A5"/>
    <w:rsid w:val="00C42B32"/>
    <w:rsid w:val="00C42DE0"/>
    <w:rsid w:val="00C42F79"/>
    <w:rsid w:val="00C43A22"/>
    <w:rsid w:val="00C44A71"/>
    <w:rsid w:val="00C44D0F"/>
    <w:rsid w:val="00C45397"/>
    <w:rsid w:val="00C46C06"/>
    <w:rsid w:val="00C46EDF"/>
    <w:rsid w:val="00C475FC"/>
    <w:rsid w:val="00C478FF"/>
    <w:rsid w:val="00C47F14"/>
    <w:rsid w:val="00C5024B"/>
    <w:rsid w:val="00C50368"/>
    <w:rsid w:val="00C51E8F"/>
    <w:rsid w:val="00C526F7"/>
    <w:rsid w:val="00C52D0C"/>
    <w:rsid w:val="00C53AA4"/>
    <w:rsid w:val="00C5518E"/>
    <w:rsid w:val="00C55448"/>
    <w:rsid w:val="00C56941"/>
    <w:rsid w:val="00C57611"/>
    <w:rsid w:val="00C60FB5"/>
    <w:rsid w:val="00C61764"/>
    <w:rsid w:val="00C61E91"/>
    <w:rsid w:val="00C62125"/>
    <w:rsid w:val="00C621C7"/>
    <w:rsid w:val="00C627F0"/>
    <w:rsid w:val="00C62DD5"/>
    <w:rsid w:val="00C631F4"/>
    <w:rsid w:val="00C636D5"/>
    <w:rsid w:val="00C642AA"/>
    <w:rsid w:val="00C6506A"/>
    <w:rsid w:val="00C6674C"/>
    <w:rsid w:val="00C66E2D"/>
    <w:rsid w:val="00C67CB6"/>
    <w:rsid w:val="00C67E81"/>
    <w:rsid w:val="00C70C55"/>
    <w:rsid w:val="00C71E88"/>
    <w:rsid w:val="00C72986"/>
    <w:rsid w:val="00C72B6A"/>
    <w:rsid w:val="00C72F3D"/>
    <w:rsid w:val="00C73683"/>
    <w:rsid w:val="00C7397E"/>
    <w:rsid w:val="00C73BF5"/>
    <w:rsid w:val="00C75FCA"/>
    <w:rsid w:val="00C76CF6"/>
    <w:rsid w:val="00C76DE1"/>
    <w:rsid w:val="00C77CC4"/>
    <w:rsid w:val="00C77CFF"/>
    <w:rsid w:val="00C80093"/>
    <w:rsid w:val="00C808FD"/>
    <w:rsid w:val="00C80BCE"/>
    <w:rsid w:val="00C82DCC"/>
    <w:rsid w:val="00C82EF8"/>
    <w:rsid w:val="00C83AA1"/>
    <w:rsid w:val="00C83DEC"/>
    <w:rsid w:val="00C83E2D"/>
    <w:rsid w:val="00C84AAB"/>
    <w:rsid w:val="00C8553D"/>
    <w:rsid w:val="00C86E03"/>
    <w:rsid w:val="00C8722A"/>
    <w:rsid w:val="00C90A88"/>
    <w:rsid w:val="00C90DB4"/>
    <w:rsid w:val="00C9233A"/>
    <w:rsid w:val="00C92772"/>
    <w:rsid w:val="00C937B2"/>
    <w:rsid w:val="00C941FE"/>
    <w:rsid w:val="00C95878"/>
    <w:rsid w:val="00C9652B"/>
    <w:rsid w:val="00C97BC9"/>
    <w:rsid w:val="00CA008A"/>
    <w:rsid w:val="00CA069C"/>
    <w:rsid w:val="00CA0881"/>
    <w:rsid w:val="00CA095D"/>
    <w:rsid w:val="00CA228D"/>
    <w:rsid w:val="00CA35A6"/>
    <w:rsid w:val="00CA3F91"/>
    <w:rsid w:val="00CA5B0E"/>
    <w:rsid w:val="00CA5C5A"/>
    <w:rsid w:val="00CA608D"/>
    <w:rsid w:val="00CA6635"/>
    <w:rsid w:val="00CA6E05"/>
    <w:rsid w:val="00CA6EB7"/>
    <w:rsid w:val="00CA6FF5"/>
    <w:rsid w:val="00CB0904"/>
    <w:rsid w:val="00CB0D87"/>
    <w:rsid w:val="00CB10C4"/>
    <w:rsid w:val="00CB1F55"/>
    <w:rsid w:val="00CB3059"/>
    <w:rsid w:val="00CB386B"/>
    <w:rsid w:val="00CB397D"/>
    <w:rsid w:val="00CB4F2D"/>
    <w:rsid w:val="00CB5999"/>
    <w:rsid w:val="00CB5D91"/>
    <w:rsid w:val="00CB69A8"/>
    <w:rsid w:val="00CB6AEE"/>
    <w:rsid w:val="00CB6D42"/>
    <w:rsid w:val="00CB7232"/>
    <w:rsid w:val="00CB7741"/>
    <w:rsid w:val="00CB7D76"/>
    <w:rsid w:val="00CC2657"/>
    <w:rsid w:val="00CC2D74"/>
    <w:rsid w:val="00CC3869"/>
    <w:rsid w:val="00CC4901"/>
    <w:rsid w:val="00CC6761"/>
    <w:rsid w:val="00CC69A5"/>
    <w:rsid w:val="00CC7279"/>
    <w:rsid w:val="00CC78A1"/>
    <w:rsid w:val="00CC7E2E"/>
    <w:rsid w:val="00CD0C76"/>
    <w:rsid w:val="00CD0D9F"/>
    <w:rsid w:val="00CD1454"/>
    <w:rsid w:val="00CD2237"/>
    <w:rsid w:val="00CD2259"/>
    <w:rsid w:val="00CD39FA"/>
    <w:rsid w:val="00CD4106"/>
    <w:rsid w:val="00CD422E"/>
    <w:rsid w:val="00CD453E"/>
    <w:rsid w:val="00CD4E5D"/>
    <w:rsid w:val="00CD5704"/>
    <w:rsid w:val="00CD664F"/>
    <w:rsid w:val="00CD7272"/>
    <w:rsid w:val="00CE0CC4"/>
    <w:rsid w:val="00CE12DD"/>
    <w:rsid w:val="00CE1554"/>
    <w:rsid w:val="00CE218B"/>
    <w:rsid w:val="00CE229E"/>
    <w:rsid w:val="00CE22EC"/>
    <w:rsid w:val="00CE25F6"/>
    <w:rsid w:val="00CE2C61"/>
    <w:rsid w:val="00CE309C"/>
    <w:rsid w:val="00CE425B"/>
    <w:rsid w:val="00CE4261"/>
    <w:rsid w:val="00CE4696"/>
    <w:rsid w:val="00CE46EE"/>
    <w:rsid w:val="00CE6F3A"/>
    <w:rsid w:val="00CE7CED"/>
    <w:rsid w:val="00CE7FAB"/>
    <w:rsid w:val="00CF084E"/>
    <w:rsid w:val="00CF1235"/>
    <w:rsid w:val="00CF33DA"/>
    <w:rsid w:val="00CF5350"/>
    <w:rsid w:val="00CF6EBD"/>
    <w:rsid w:val="00CF7434"/>
    <w:rsid w:val="00D009E1"/>
    <w:rsid w:val="00D01145"/>
    <w:rsid w:val="00D0196B"/>
    <w:rsid w:val="00D01D6B"/>
    <w:rsid w:val="00D024FE"/>
    <w:rsid w:val="00D0298A"/>
    <w:rsid w:val="00D0441F"/>
    <w:rsid w:val="00D04992"/>
    <w:rsid w:val="00D05980"/>
    <w:rsid w:val="00D05D78"/>
    <w:rsid w:val="00D0613D"/>
    <w:rsid w:val="00D06774"/>
    <w:rsid w:val="00D06C59"/>
    <w:rsid w:val="00D07027"/>
    <w:rsid w:val="00D115CC"/>
    <w:rsid w:val="00D11732"/>
    <w:rsid w:val="00D13855"/>
    <w:rsid w:val="00D14541"/>
    <w:rsid w:val="00D145F9"/>
    <w:rsid w:val="00D14B8A"/>
    <w:rsid w:val="00D15CEB"/>
    <w:rsid w:val="00D16870"/>
    <w:rsid w:val="00D170A9"/>
    <w:rsid w:val="00D170C5"/>
    <w:rsid w:val="00D179B8"/>
    <w:rsid w:val="00D17D14"/>
    <w:rsid w:val="00D2129C"/>
    <w:rsid w:val="00D21AFC"/>
    <w:rsid w:val="00D22A4E"/>
    <w:rsid w:val="00D22C02"/>
    <w:rsid w:val="00D22F28"/>
    <w:rsid w:val="00D23818"/>
    <w:rsid w:val="00D24182"/>
    <w:rsid w:val="00D24387"/>
    <w:rsid w:val="00D25CBF"/>
    <w:rsid w:val="00D27546"/>
    <w:rsid w:val="00D32431"/>
    <w:rsid w:val="00D33FD1"/>
    <w:rsid w:val="00D34592"/>
    <w:rsid w:val="00D355A4"/>
    <w:rsid w:val="00D35C09"/>
    <w:rsid w:val="00D35EC1"/>
    <w:rsid w:val="00D362CD"/>
    <w:rsid w:val="00D36978"/>
    <w:rsid w:val="00D3716D"/>
    <w:rsid w:val="00D40D93"/>
    <w:rsid w:val="00D41501"/>
    <w:rsid w:val="00D41F5A"/>
    <w:rsid w:val="00D43C73"/>
    <w:rsid w:val="00D4458F"/>
    <w:rsid w:val="00D44983"/>
    <w:rsid w:val="00D45044"/>
    <w:rsid w:val="00D467B2"/>
    <w:rsid w:val="00D47412"/>
    <w:rsid w:val="00D4795F"/>
    <w:rsid w:val="00D47E55"/>
    <w:rsid w:val="00D505BC"/>
    <w:rsid w:val="00D50B89"/>
    <w:rsid w:val="00D51832"/>
    <w:rsid w:val="00D53543"/>
    <w:rsid w:val="00D54FD5"/>
    <w:rsid w:val="00D55828"/>
    <w:rsid w:val="00D5589F"/>
    <w:rsid w:val="00D55ABF"/>
    <w:rsid w:val="00D56197"/>
    <w:rsid w:val="00D565D0"/>
    <w:rsid w:val="00D56706"/>
    <w:rsid w:val="00D569AA"/>
    <w:rsid w:val="00D56CB2"/>
    <w:rsid w:val="00D572C4"/>
    <w:rsid w:val="00D57A90"/>
    <w:rsid w:val="00D60311"/>
    <w:rsid w:val="00D61494"/>
    <w:rsid w:val="00D62493"/>
    <w:rsid w:val="00D624AC"/>
    <w:rsid w:val="00D62DEA"/>
    <w:rsid w:val="00D63C6E"/>
    <w:rsid w:val="00D643C2"/>
    <w:rsid w:val="00D648A3"/>
    <w:rsid w:val="00D669B6"/>
    <w:rsid w:val="00D670EC"/>
    <w:rsid w:val="00D67293"/>
    <w:rsid w:val="00D67604"/>
    <w:rsid w:val="00D67898"/>
    <w:rsid w:val="00D70030"/>
    <w:rsid w:val="00D7253A"/>
    <w:rsid w:val="00D72ECB"/>
    <w:rsid w:val="00D73714"/>
    <w:rsid w:val="00D75BAF"/>
    <w:rsid w:val="00D75D98"/>
    <w:rsid w:val="00D75FBE"/>
    <w:rsid w:val="00D768B9"/>
    <w:rsid w:val="00D77128"/>
    <w:rsid w:val="00D77390"/>
    <w:rsid w:val="00D77A14"/>
    <w:rsid w:val="00D77A5A"/>
    <w:rsid w:val="00D803FA"/>
    <w:rsid w:val="00D805A6"/>
    <w:rsid w:val="00D811F7"/>
    <w:rsid w:val="00D82226"/>
    <w:rsid w:val="00D8323F"/>
    <w:rsid w:val="00D840AF"/>
    <w:rsid w:val="00D8429E"/>
    <w:rsid w:val="00D85EC2"/>
    <w:rsid w:val="00D86E82"/>
    <w:rsid w:val="00D87668"/>
    <w:rsid w:val="00D87676"/>
    <w:rsid w:val="00D92E68"/>
    <w:rsid w:val="00D94850"/>
    <w:rsid w:val="00D94C28"/>
    <w:rsid w:val="00D94CF8"/>
    <w:rsid w:val="00D9504F"/>
    <w:rsid w:val="00D95345"/>
    <w:rsid w:val="00D96065"/>
    <w:rsid w:val="00D96528"/>
    <w:rsid w:val="00D9661B"/>
    <w:rsid w:val="00D966E1"/>
    <w:rsid w:val="00D97CAA"/>
    <w:rsid w:val="00D97D4E"/>
    <w:rsid w:val="00DA1078"/>
    <w:rsid w:val="00DA26D1"/>
    <w:rsid w:val="00DA2DB7"/>
    <w:rsid w:val="00DA42CE"/>
    <w:rsid w:val="00DA5E9D"/>
    <w:rsid w:val="00DA5F09"/>
    <w:rsid w:val="00DA6F66"/>
    <w:rsid w:val="00DA7048"/>
    <w:rsid w:val="00DA7308"/>
    <w:rsid w:val="00DA7823"/>
    <w:rsid w:val="00DA7878"/>
    <w:rsid w:val="00DA79B6"/>
    <w:rsid w:val="00DA7E8E"/>
    <w:rsid w:val="00DB0A98"/>
    <w:rsid w:val="00DB1CD2"/>
    <w:rsid w:val="00DB1D6F"/>
    <w:rsid w:val="00DB1EBB"/>
    <w:rsid w:val="00DB2BB7"/>
    <w:rsid w:val="00DB3C20"/>
    <w:rsid w:val="00DB4073"/>
    <w:rsid w:val="00DB42EF"/>
    <w:rsid w:val="00DB477D"/>
    <w:rsid w:val="00DB4A2E"/>
    <w:rsid w:val="00DB4BF1"/>
    <w:rsid w:val="00DB63F0"/>
    <w:rsid w:val="00DB72E6"/>
    <w:rsid w:val="00DC039D"/>
    <w:rsid w:val="00DC12D5"/>
    <w:rsid w:val="00DC149F"/>
    <w:rsid w:val="00DC2397"/>
    <w:rsid w:val="00DC2BDE"/>
    <w:rsid w:val="00DC3196"/>
    <w:rsid w:val="00DC3672"/>
    <w:rsid w:val="00DC510E"/>
    <w:rsid w:val="00DC51CA"/>
    <w:rsid w:val="00DC5A98"/>
    <w:rsid w:val="00DC620A"/>
    <w:rsid w:val="00DC667D"/>
    <w:rsid w:val="00DC6ADD"/>
    <w:rsid w:val="00DC6F89"/>
    <w:rsid w:val="00DD062E"/>
    <w:rsid w:val="00DD0873"/>
    <w:rsid w:val="00DD0AEB"/>
    <w:rsid w:val="00DD0B76"/>
    <w:rsid w:val="00DD0BCE"/>
    <w:rsid w:val="00DD0D48"/>
    <w:rsid w:val="00DD19C0"/>
    <w:rsid w:val="00DD225C"/>
    <w:rsid w:val="00DD2974"/>
    <w:rsid w:val="00DD321E"/>
    <w:rsid w:val="00DD4750"/>
    <w:rsid w:val="00DD550B"/>
    <w:rsid w:val="00DD5E95"/>
    <w:rsid w:val="00DD6ACB"/>
    <w:rsid w:val="00DD71F5"/>
    <w:rsid w:val="00DE09D4"/>
    <w:rsid w:val="00DE0E63"/>
    <w:rsid w:val="00DE13CF"/>
    <w:rsid w:val="00DE28BD"/>
    <w:rsid w:val="00DE2B25"/>
    <w:rsid w:val="00DE3E7C"/>
    <w:rsid w:val="00DE5171"/>
    <w:rsid w:val="00DE638B"/>
    <w:rsid w:val="00DE64CD"/>
    <w:rsid w:val="00DE6902"/>
    <w:rsid w:val="00DE7047"/>
    <w:rsid w:val="00DE7D97"/>
    <w:rsid w:val="00DF0799"/>
    <w:rsid w:val="00DF0DBA"/>
    <w:rsid w:val="00DF1A01"/>
    <w:rsid w:val="00DF2429"/>
    <w:rsid w:val="00DF2468"/>
    <w:rsid w:val="00DF3B26"/>
    <w:rsid w:val="00DF3F95"/>
    <w:rsid w:val="00DF4A85"/>
    <w:rsid w:val="00DF4CA2"/>
    <w:rsid w:val="00DF6602"/>
    <w:rsid w:val="00DF6FEF"/>
    <w:rsid w:val="00DF7232"/>
    <w:rsid w:val="00E002BD"/>
    <w:rsid w:val="00E0133A"/>
    <w:rsid w:val="00E03B30"/>
    <w:rsid w:val="00E03B8C"/>
    <w:rsid w:val="00E04126"/>
    <w:rsid w:val="00E0440F"/>
    <w:rsid w:val="00E04C3D"/>
    <w:rsid w:val="00E059FC"/>
    <w:rsid w:val="00E05FE2"/>
    <w:rsid w:val="00E06C39"/>
    <w:rsid w:val="00E07A75"/>
    <w:rsid w:val="00E10334"/>
    <w:rsid w:val="00E1058D"/>
    <w:rsid w:val="00E10AB9"/>
    <w:rsid w:val="00E10CEC"/>
    <w:rsid w:val="00E10F58"/>
    <w:rsid w:val="00E11B1C"/>
    <w:rsid w:val="00E12B30"/>
    <w:rsid w:val="00E12BC7"/>
    <w:rsid w:val="00E139C1"/>
    <w:rsid w:val="00E145DF"/>
    <w:rsid w:val="00E1461F"/>
    <w:rsid w:val="00E14A6E"/>
    <w:rsid w:val="00E15863"/>
    <w:rsid w:val="00E15CBC"/>
    <w:rsid w:val="00E16188"/>
    <w:rsid w:val="00E16497"/>
    <w:rsid w:val="00E17127"/>
    <w:rsid w:val="00E20D4A"/>
    <w:rsid w:val="00E21063"/>
    <w:rsid w:val="00E214B3"/>
    <w:rsid w:val="00E2243B"/>
    <w:rsid w:val="00E226C8"/>
    <w:rsid w:val="00E22C0B"/>
    <w:rsid w:val="00E23AA2"/>
    <w:rsid w:val="00E23B7F"/>
    <w:rsid w:val="00E262D7"/>
    <w:rsid w:val="00E26477"/>
    <w:rsid w:val="00E268EA"/>
    <w:rsid w:val="00E273E6"/>
    <w:rsid w:val="00E27ADB"/>
    <w:rsid w:val="00E30B6F"/>
    <w:rsid w:val="00E316C6"/>
    <w:rsid w:val="00E31F68"/>
    <w:rsid w:val="00E3216B"/>
    <w:rsid w:val="00E32C7B"/>
    <w:rsid w:val="00E33357"/>
    <w:rsid w:val="00E3388E"/>
    <w:rsid w:val="00E33961"/>
    <w:rsid w:val="00E34A69"/>
    <w:rsid w:val="00E350A4"/>
    <w:rsid w:val="00E350FD"/>
    <w:rsid w:val="00E351C0"/>
    <w:rsid w:val="00E35207"/>
    <w:rsid w:val="00E36B4B"/>
    <w:rsid w:val="00E37C62"/>
    <w:rsid w:val="00E400EB"/>
    <w:rsid w:val="00E4010A"/>
    <w:rsid w:val="00E40FFF"/>
    <w:rsid w:val="00E415AD"/>
    <w:rsid w:val="00E4162E"/>
    <w:rsid w:val="00E42E87"/>
    <w:rsid w:val="00E43ABB"/>
    <w:rsid w:val="00E44C07"/>
    <w:rsid w:val="00E45086"/>
    <w:rsid w:val="00E45CC8"/>
    <w:rsid w:val="00E46354"/>
    <w:rsid w:val="00E47C4A"/>
    <w:rsid w:val="00E5010C"/>
    <w:rsid w:val="00E501DA"/>
    <w:rsid w:val="00E50847"/>
    <w:rsid w:val="00E50E8D"/>
    <w:rsid w:val="00E5120D"/>
    <w:rsid w:val="00E51C55"/>
    <w:rsid w:val="00E52103"/>
    <w:rsid w:val="00E5419E"/>
    <w:rsid w:val="00E54B12"/>
    <w:rsid w:val="00E5509C"/>
    <w:rsid w:val="00E55781"/>
    <w:rsid w:val="00E56D3D"/>
    <w:rsid w:val="00E57818"/>
    <w:rsid w:val="00E57D90"/>
    <w:rsid w:val="00E60C02"/>
    <w:rsid w:val="00E6125D"/>
    <w:rsid w:val="00E615AC"/>
    <w:rsid w:val="00E61953"/>
    <w:rsid w:val="00E623ED"/>
    <w:rsid w:val="00E6299B"/>
    <w:rsid w:val="00E63014"/>
    <w:rsid w:val="00E64922"/>
    <w:rsid w:val="00E6558F"/>
    <w:rsid w:val="00E6579A"/>
    <w:rsid w:val="00E65BBB"/>
    <w:rsid w:val="00E65C59"/>
    <w:rsid w:val="00E6633B"/>
    <w:rsid w:val="00E66683"/>
    <w:rsid w:val="00E66922"/>
    <w:rsid w:val="00E679EC"/>
    <w:rsid w:val="00E7029B"/>
    <w:rsid w:val="00E70B2A"/>
    <w:rsid w:val="00E71CCB"/>
    <w:rsid w:val="00E7206F"/>
    <w:rsid w:val="00E722C1"/>
    <w:rsid w:val="00E72365"/>
    <w:rsid w:val="00E73011"/>
    <w:rsid w:val="00E737EE"/>
    <w:rsid w:val="00E737F7"/>
    <w:rsid w:val="00E7426A"/>
    <w:rsid w:val="00E74659"/>
    <w:rsid w:val="00E756D0"/>
    <w:rsid w:val="00E75A44"/>
    <w:rsid w:val="00E75FA3"/>
    <w:rsid w:val="00E7694B"/>
    <w:rsid w:val="00E76B37"/>
    <w:rsid w:val="00E770B6"/>
    <w:rsid w:val="00E80A00"/>
    <w:rsid w:val="00E8180D"/>
    <w:rsid w:val="00E82F93"/>
    <w:rsid w:val="00E8503D"/>
    <w:rsid w:val="00E859A7"/>
    <w:rsid w:val="00E85CC3"/>
    <w:rsid w:val="00E870A2"/>
    <w:rsid w:val="00E900F7"/>
    <w:rsid w:val="00E90A57"/>
    <w:rsid w:val="00E90CC2"/>
    <w:rsid w:val="00E93A73"/>
    <w:rsid w:val="00E93BF1"/>
    <w:rsid w:val="00E940F8"/>
    <w:rsid w:val="00E9593C"/>
    <w:rsid w:val="00E9593E"/>
    <w:rsid w:val="00E95A8A"/>
    <w:rsid w:val="00E974E6"/>
    <w:rsid w:val="00EA045D"/>
    <w:rsid w:val="00EA08D6"/>
    <w:rsid w:val="00EA0F30"/>
    <w:rsid w:val="00EA179B"/>
    <w:rsid w:val="00EA19E6"/>
    <w:rsid w:val="00EA2A4C"/>
    <w:rsid w:val="00EA2CE6"/>
    <w:rsid w:val="00EA321C"/>
    <w:rsid w:val="00EA47C7"/>
    <w:rsid w:val="00EA4CE4"/>
    <w:rsid w:val="00EA5590"/>
    <w:rsid w:val="00EA68C1"/>
    <w:rsid w:val="00EB1392"/>
    <w:rsid w:val="00EB1EA2"/>
    <w:rsid w:val="00EB3346"/>
    <w:rsid w:val="00EB39E3"/>
    <w:rsid w:val="00EB3F42"/>
    <w:rsid w:val="00EB60CA"/>
    <w:rsid w:val="00EB70A7"/>
    <w:rsid w:val="00EB710B"/>
    <w:rsid w:val="00EB73F6"/>
    <w:rsid w:val="00EB7683"/>
    <w:rsid w:val="00EC019D"/>
    <w:rsid w:val="00EC1206"/>
    <w:rsid w:val="00EC30D4"/>
    <w:rsid w:val="00EC3C15"/>
    <w:rsid w:val="00EC46BF"/>
    <w:rsid w:val="00EC476E"/>
    <w:rsid w:val="00EC541E"/>
    <w:rsid w:val="00EC685E"/>
    <w:rsid w:val="00EC699D"/>
    <w:rsid w:val="00EC7608"/>
    <w:rsid w:val="00EC7BD9"/>
    <w:rsid w:val="00ED0A25"/>
    <w:rsid w:val="00ED1FB6"/>
    <w:rsid w:val="00ED3146"/>
    <w:rsid w:val="00ED3C7E"/>
    <w:rsid w:val="00ED4C84"/>
    <w:rsid w:val="00ED4D2D"/>
    <w:rsid w:val="00ED4D91"/>
    <w:rsid w:val="00ED4E16"/>
    <w:rsid w:val="00ED4EA3"/>
    <w:rsid w:val="00ED5FC4"/>
    <w:rsid w:val="00ED65DF"/>
    <w:rsid w:val="00ED6B21"/>
    <w:rsid w:val="00ED7B28"/>
    <w:rsid w:val="00EE0825"/>
    <w:rsid w:val="00EE191E"/>
    <w:rsid w:val="00EE1D99"/>
    <w:rsid w:val="00EE215E"/>
    <w:rsid w:val="00EE54FA"/>
    <w:rsid w:val="00EE6929"/>
    <w:rsid w:val="00EE7A8D"/>
    <w:rsid w:val="00EE7AEC"/>
    <w:rsid w:val="00EE7D13"/>
    <w:rsid w:val="00EF11C4"/>
    <w:rsid w:val="00EF1DE0"/>
    <w:rsid w:val="00EF4052"/>
    <w:rsid w:val="00EF4069"/>
    <w:rsid w:val="00EF5277"/>
    <w:rsid w:val="00EF5976"/>
    <w:rsid w:val="00EF5FA1"/>
    <w:rsid w:val="00EF69D9"/>
    <w:rsid w:val="00EF76B5"/>
    <w:rsid w:val="00EF78CA"/>
    <w:rsid w:val="00EF7BC2"/>
    <w:rsid w:val="00EF7FF4"/>
    <w:rsid w:val="00F00322"/>
    <w:rsid w:val="00F02240"/>
    <w:rsid w:val="00F034DF"/>
    <w:rsid w:val="00F03DAD"/>
    <w:rsid w:val="00F043F8"/>
    <w:rsid w:val="00F060DC"/>
    <w:rsid w:val="00F0628A"/>
    <w:rsid w:val="00F065A6"/>
    <w:rsid w:val="00F06A2D"/>
    <w:rsid w:val="00F06D78"/>
    <w:rsid w:val="00F07323"/>
    <w:rsid w:val="00F10667"/>
    <w:rsid w:val="00F11FCE"/>
    <w:rsid w:val="00F12E6C"/>
    <w:rsid w:val="00F12EB0"/>
    <w:rsid w:val="00F13D6B"/>
    <w:rsid w:val="00F14B8E"/>
    <w:rsid w:val="00F151FA"/>
    <w:rsid w:val="00F15237"/>
    <w:rsid w:val="00F15A6D"/>
    <w:rsid w:val="00F15B30"/>
    <w:rsid w:val="00F15FF4"/>
    <w:rsid w:val="00F1616D"/>
    <w:rsid w:val="00F1661D"/>
    <w:rsid w:val="00F17DE8"/>
    <w:rsid w:val="00F205E1"/>
    <w:rsid w:val="00F210F9"/>
    <w:rsid w:val="00F21461"/>
    <w:rsid w:val="00F223A1"/>
    <w:rsid w:val="00F2274C"/>
    <w:rsid w:val="00F22E41"/>
    <w:rsid w:val="00F244A9"/>
    <w:rsid w:val="00F25052"/>
    <w:rsid w:val="00F26AF7"/>
    <w:rsid w:val="00F30093"/>
    <w:rsid w:val="00F327CC"/>
    <w:rsid w:val="00F32891"/>
    <w:rsid w:val="00F3322D"/>
    <w:rsid w:val="00F33403"/>
    <w:rsid w:val="00F33A99"/>
    <w:rsid w:val="00F342D1"/>
    <w:rsid w:val="00F34A9E"/>
    <w:rsid w:val="00F3513B"/>
    <w:rsid w:val="00F3616F"/>
    <w:rsid w:val="00F3741C"/>
    <w:rsid w:val="00F37865"/>
    <w:rsid w:val="00F37AFA"/>
    <w:rsid w:val="00F37BB6"/>
    <w:rsid w:val="00F40E11"/>
    <w:rsid w:val="00F411D9"/>
    <w:rsid w:val="00F417A3"/>
    <w:rsid w:val="00F4207B"/>
    <w:rsid w:val="00F42829"/>
    <w:rsid w:val="00F429CE"/>
    <w:rsid w:val="00F43A11"/>
    <w:rsid w:val="00F43E8F"/>
    <w:rsid w:val="00F441D0"/>
    <w:rsid w:val="00F44B46"/>
    <w:rsid w:val="00F44B6F"/>
    <w:rsid w:val="00F44D3D"/>
    <w:rsid w:val="00F44FC1"/>
    <w:rsid w:val="00F461B2"/>
    <w:rsid w:val="00F46363"/>
    <w:rsid w:val="00F46A61"/>
    <w:rsid w:val="00F47815"/>
    <w:rsid w:val="00F50101"/>
    <w:rsid w:val="00F508BA"/>
    <w:rsid w:val="00F50B3A"/>
    <w:rsid w:val="00F51002"/>
    <w:rsid w:val="00F5168E"/>
    <w:rsid w:val="00F52250"/>
    <w:rsid w:val="00F53012"/>
    <w:rsid w:val="00F53402"/>
    <w:rsid w:val="00F53E89"/>
    <w:rsid w:val="00F5570C"/>
    <w:rsid w:val="00F55ABB"/>
    <w:rsid w:val="00F55EEC"/>
    <w:rsid w:val="00F5663C"/>
    <w:rsid w:val="00F56BC1"/>
    <w:rsid w:val="00F57283"/>
    <w:rsid w:val="00F577A3"/>
    <w:rsid w:val="00F5789C"/>
    <w:rsid w:val="00F57F37"/>
    <w:rsid w:val="00F60577"/>
    <w:rsid w:val="00F613C5"/>
    <w:rsid w:val="00F61A94"/>
    <w:rsid w:val="00F61E89"/>
    <w:rsid w:val="00F61F76"/>
    <w:rsid w:val="00F63D72"/>
    <w:rsid w:val="00F647A2"/>
    <w:rsid w:val="00F648B2"/>
    <w:rsid w:val="00F6519B"/>
    <w:rsid w:val="00F65315"/>
    <w:rsid w:val="00F65829"/>
    <w:rsid w:val="00F65EF7"/>
    <w:rsid w:val="00F6684B"/>
    <w:rsid w:val="00F6686A"/>
    <w:rsid w:val="00F66B1A"/>
    <w:rsid w:val="00F66D82"/>
    <w:rsid w:val="00F672D8"/>
    <w:rsid w:val="00F672FE"/>
    <w:rsid w:val="00F67DE5"/>
    <w:rsid w:val="00F70401"/>
    <w:rsid w:val="00F70B73"/>
    <w:rsid w:val="00F70C8D"/>
    <w:rsid w:val="00F70F0E"/>
    <w:rsid w:val="00F716A3"/>
    <w:rsid w:val="00F71F2A"/>
    <w:rsid w:val="00F72442"/>
    <w:rsid w:val="00F72532"/>
    <w:rsid w:val="00F73080"/>
    <w:rsid w:val="00F736A2"/>
    <w:rsid w:val="00F739FD"/>
    <w:rsid w:val="00F7406C"/>
    <w:rsid w:val="00F7451F"/>
    <w:rsid w:val="00F76415"/>
    <w:rsid w:val="00F76B4A"/>
    <w:rsid w:val="00F7745C"/>
    <w:rsid w:val="00F80118"/>
    <w:rsid w:val="00F804BD"/>
    <w:rsid w:val="00F823EA"/>
    <w:rsid w:val="00F82621"/>
    <w:rsid w:val="00F82E80"/>
    <w:rsid w:val="00F8362B"/>
    <w:rsid w:val="00F859F7"/>
    <w:rsid w:val="00F86206"/>
    <w:rsid w:val="00F86C93"/>
    <w:rsid w:val="00F86CEC"/>
    <w:rsid w:val="00F87D58"/>
    <w:rsid w:val="00F9044A"/>
    <w:rsid w:val="00F912D6"/>
    <w:rsid w:val="00F91A45"/>
    <w:rsid w:val="00F923C9"/>
    <w:rsid w:val="00F925DD"/>
    <w:rsid w:val="00F9409C"/>
    <w:rsid w:val="00F958AF"/>
    <w:rsid w:val="00F95D82"/>
    <w:rsid w:val="00F96AE5"/>
    <w:rsid w:val="00F96FA2"/>
    <w:rsid w:val="00F970CC"/>
    <w:rsid w:val="00F97A9F"/>
    <w:rsid w:val="00FA4479"/>
    <w:rsid w:val="00FA6AEC"/>
    <w:rsid w:val="00FA6CF2"/>
    <w:rsid w:val="00FA6D3C"/>
    <w:rsid w:val="00FA7270"/>
    <w:rsid w:val="00FA79BE"/>
    <w:rsid w:val="00FB0AEB"/>
    <w:rsid w:val="00FB0D9B"/>
    <w:rsid w:val="00FB14FE"/>
    <w:rsid w:val="00FB2C6A"/>
    <w:rsid w:val="00FB32AE"/>
    <w:rsid w:val="00FB365E"/>
    <w:rsid w:val="00FB5005"/>
    <w:rsid w:val="00FC1386"/>
    <w:rsid w:val="00FC13D9"/>
    <w:rsid w:val="00FC17B3"/>
    <w:rsid w:val="00FC1EA8"/>
    <w:rsid w:val="00FC2529"/>
    <w:rsid w:val="00FC2A8D"/>
    <w:rsid w:val="00FC374E"/>
    <w:rsid w:val="00FC395B"/>
    <w:rsid w:val="00FC3A60"/>
    <w:rsid w:val="00FC3B95"/>
    <w:rsid w:val="00FC3C38"/>
    <w:rsid w:val="00FC3E35"/>
    <w:rsid w:val="00FC42B5"/>
    <w:rsid w:val="00FC451C"/>
    <w:rsid w:val="00FC515D"/>
    <w:rsid w:val="00FC53CA"/>
    <w:rsid w:val="00FC6242"/>
    <w:rsid w:val="00FC69AE"/>
    <w:rsid w:val="00FC6F74"/>
    <w:rsid w:val="00FC7451"/>
    <w:rsid w:val="00FC76F7"/>
    <w:rsid w:val="00FD09E4"/>
    <w:rsid w:val="00FD0ACD"/>
    <w:rsid w:val="00FD0D1B"/>
    <w:rsid w:val="00FD18B1"/>
    <w:rsid w:val="00FD1ABC"/>
    <w:rsid w:val="00FD2037"/>
    <w:rsid w:val="00FD2DBA"/>
    <w:rsid w:val="00FD34A5"/>
    <w:rsid w:val="00FD48F1"/>
    <w:rsid w:val="00FD546E"/>
    <w:rsid w:val="00FD561E"/>
    <w:rsid w:val="00FD6635"/>
    <w:rsid w:val="00FD6E64"/>
    <w:rsid w:val="00FD7C10"/>
    <w:rsid w:val="00FE0F71"/>
    <w:rsid w:val="00FE1415"/>
    <w:rsid w:val="00FE1741"/>
    <w:rsid w:val="00FE1FE7"/>
    <w:rsid w:val="00FE20DC"/>
    <w:rsid w:val="00FE27DA"/>
    <w:rsid w:val="00FE59BD"/>
    <w:rsid w:val="00FE616F"/>
    <w:rsid w:val="00FE6F31"/>
    <w:rsid w:val="00FE7E40"/>
    <w:rsid w:val="00FE7FC9"/>
    <w:rsid w:val="00FF001F"/>
    <w:rsid w:val="00FF02ED"/>
    <w:rsid w:val="00FF07A0"/>
    <w:rsid w:val="00FF0A36"/>
    <w:rsid w:val="00FF157A"/>
    <w:rsid w:val="00FF20B9"/>
    <w:rsid w:val="00FF237A"/>
    <w:rsid w:val="00FF312C"/>
    <w:rsid w:val="00FF320F"/>
    <w:rsid w:val="00FF32E1"/>
    <w:rsid w:val="00FF3A55"/>
    <w:rsid w:val="00FF5AA2"/>
    <w:rsid w:val="00FF605B"/>
    <w:rsid w:val="00FF63D4"/>
    <w:rsid w:val="00FF64A5"/>
    <w:rsid w:val="00FF724E"/>
    <w:rsid w:val="00FF746F"/>
    <w:rsid w:val="00FF7958"/>
    <w:rsid w:val="00FF7FC5"/>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F39804E9-14B1-4773-9897-1D0ED1909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customStyle="1" w:styleId="Mention">
    <w:name w:val="Mention"/>
    <w:basedOn w:val="DefaultParagraphFont"/>
    <w:uiPriority w:val="99"/>
    <w:unhideWhenUsed/>
    <w:rsid w:val="00802E88"/>
    <w:rPr>
      <w:color w:val="2B579A"/>
      <w:shd w:val="clear" w:color="auto" w:fill="E1DFDD"/>
    </w:rPr>
  </w:style>
  <w:style w:type="character" w:customStyle="1" w:styleId="UnresolvedMention">
    <w:name w:val="Unresolved Mention"/>
    <w:basedOn w:val="DefaultParagraphFont"/>
    <w:uiPriority w:val="99"/>
    <w:semiHidden/>
    <w:unhideWhenUsed/>
    <w:rsid w:val="0007163F"/>
    <w:rPr>
      <w:color w:val="605E5C"/>
      <w:shd w:val="clear" w:color="auto" w:fill="E1DFDD"/>
    </w:rPr>
  </w:style>
  <w:style w:type="paragraph" w:styleId="ListParagraph">
    <w:name w:val="List Paragraph"/>
    <w:basedOn w:val="Normal"/>
    <w:uiPriority w:val="34"/>
    <w:qFormat/>
    <w:rsid w:val="00CD39FA"/>
    <w:pPr>
      <w:ind w:left="720"/>
      <w:contextualSpacing/>
    </w:pPr>
  </w:style>
  <w:style w:type="character" w:customStyle="1" w:styleId="cf01">
    <w:name w:val="cf01"/>
    <w:basedOn w:val="DefaultParagraphFont"/>
    <w:rsid w:val="00B37AC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3827">
      <w:bodyDiv w:val="1"/>
      <w:marLeft w:val="0"/>
      <w:marRight w:val="0"/>
      <w:marTop w:val="0"/>
      <w:marBottom w:val="0"/>
      <w:divBdr>
        <w:top w:val="none" w:sz="0" w:space="0" w:color="auto"/>
        <w:left w:val="none" w:sz="0" w:space="0" w:color="auto"/>
        <w:bottom w:val="none" w:sz="0" w:space="0" w:color="auto"/>
        <w:right w:val="none" w:sz="0" w:space="0" w:color="auto"/>
      </w:divBdr>
    </w:div>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8144516">
      <w:bodyDiv w:val="1"/>
      <w:marLeft w:val="0"/>
      <w:marRight w:val="0"/>
      <w:marTop w:val="0"/>
      <w:marBottom w:val="0"/>
      <w:divBdr>
        <w:top w:val="none" w:sz="0" w:space="0" w:color="auto"/>
        <w:left w:val="none" w:sz="0" w:space="0" w:color="auto"/>
        <w:bottom w:val="none" w:sz="0" w:space="0" w:color="auto"/>
        <w:right w:val="none" w:sz="0" w:space="0" w:color="auto"/>
      </w:divBdr>
    </w:div>
    <w:div w:id="9990473">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7778626">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0589370">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031368">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6491351">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28529182">
      <w:bodyDiv w:val="1"/>
      <w:marLeft w:val="0"/>
      <w:marRight w:val="0"/>
      <w:marTop w:val="0"/>
      <w:marBottom w:val="0"/>
      <w:divBdr>
        <w:top w:val="none" w:sz="0" w:space="0" w:color="auto"/>
        <w:left w:val="none" w:sz="0" w:space="0" w:color="auto"/>
        <w:bottom w:val="none" w:sz="0" w:space="0" w:color="auto"/>
        <w:right w:val="none" w:sz="0" w:space="0" w:color="auto"/>
      </w:divBdr>
    </w:div>
    <w:div w:id="31148838">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1812046">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38362011">
      <w:bodyDiv w:val="1"/>
      <w:marLeft w:val="0"/>
      <w:marRight w:val="0"/>
      <w:marTop w:val="0"/>
      <w:marBottom w:val="0"/>
      <w:divBdr>
        <w:top w:val="none" w:sz="0" w:space="0" w:color="auto"/>
        <w:left w:val="none" w:sz="0" w:space="0" w:color="auto"/>
        <w:bottom w:val="none" w:sz="0" w:space="0" w:color="auto"/>
        <w:right w:val="none" w:sz="0" w:space="0" w:color="auto"/>
      </w:divBdr>
    </w:div>
    <w:div w:id="40788793">
      <w:bodyDiv w:val="1"/>
      <w:marLeft w:val="0"/>
      <w:marRight w:val="0"/>
      <w:marTop w:val="0"/>
      <w:marBottom w:val="0"/>
      <w:divBdr>
        <w:top w:val="none" w:sz="0" w:space="0" w:color="auto"/>
        <w:left w:val="none" w:sz="0" w:space="0" w:color="auto"/>
        <w:bottom w:val="none" w:sz="0" w:space="0" w:color="auto"/>
        <w:right w:val="none" w:sz="0" w:space="0" w:color="auto"/>
      </w:divBdr>
    </w:div>
    <w:div w:id="41247627">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47995163">
      <w:bodyDiv w:val="1"/>
      <w:marLeft w:val="0"/>
      <w:marRight w:val="0"/>
      <w:marTop w:val="0"/>
      <w:marBottom w:val="0"/>
      <w:divBdr>
        <w:top w:val="none" w:sz="0" w:space="0" w:color="auto"/>
        <w:left w:val="none" w:sz="0" w:space="0" w:color="auto"/>
        <w:bottom w:val="none" w:sz="0" w:space="0" w:color="auto"/>
        <w:right w:val="none" w:sz="0" w:space="0" w:color="auto"/>
      </w:divBdr>
    </w:div>
    <w:div w:id="48117054">
      <w:bodyDiv w:val="1"/>
      <w:marLeft w:val="0"/>
      <w:marRight w:val="0"/>
      <w:marTop w:val="0"/>
      <w:marBottom w:val="0"/>
      <w:divBdr>
        <w:top w:val="none" w:sz="0" w:space="0" w:color="auto"/>
        <w:left w:val="none" w:sz="0" w:space="0" w:color="auto"/>
        <w:bottom w:val="none" w:sz="0" w:space="0" w:color="auto"/>
        <w:right w:val="none" w:sz="0" w:space="0" w:color="auto"/>
      </w:divBdr>
    </w:div>
    <w:div w:id="49883146">
      <w:bodyDiv w:val="1"/>
      <w:marLeft w:val="0"/>
      <w:marRight w:val="0"/>
      <w:marTop w:val="0"/>
      <w:marBottom w:val="0"/>
      <w:divBdr>
        <w:top w:val="none" w:sz="0" w:space="0" w:color="auto"/>
        <w:left w:val="none" w:sz="0" w:space="0" w:color="auto"/>
        <w:bottom w:val="none" w:sz="0" w:space="0" w:color="auto"/>
        <w:right w:val="none" w:sz="0" w:space="0" w:color="auto"/>
      </w:divBdr>
    </w:div>
    <w:div w:id="50929360">
      <w:bodyDiv w:val="1"/>
      <w:marLeft w:val="0"/>
      <w:marRight w:val="0"/>
      <w:marTop w:val="0"/>
      <w:marBottom w:val="0"/>
      <w:divBdr>
        <w:top w:val="none" w:sz="0" w:space="0" w:color="auto"/>
        <w:left w:val="none" w:sz="0" w:space="0" w:color="auto"/>
        <w:bottom w:val="none" w:sz="0" w:space="0" w:color="auto"/>
        <w:right w:val="none" w:sz="0" w:space="0" w:color="auto"/>
      </w:divBdr>
    </w:div>
    <w:div w:id="5127384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5859419">
      <w:bodyDiv w:val="1"/>
      <w:marLeft w:val="0"/>
      <w:marRight w:val="0"/>
      <w:marTop w:val="0"/>
      <w:marBottom w:val="0"/>
      <w:divBdr>
        <w:top w:val="none" w:sz="0" w:space="0" w:color="auto"/>
        <w:left w:val="none" w:sz="0" w:space="0" w:color="auto"/>
        <w:bottom w:val="none" w:sz="0" w:space="0" w:color="auto"/>
        <w:right w:val="none" w:sz="0" w:space="0" w:color="auto"/>
      </w:divBdr>
    </w:div>
    <w:div w:id="55934645">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58480851">
      <w:bodyDiv w:val="1"/>
      <w:marLeft w:val="0"/>
      <w:marRight w:val="0"/>
      <w:marTop w:val="0"/>
      <w:marBottom w:val="0"/>
      <w:divBdr>
        <w:top w:val="none" w:sz="0" w:space="0" w:color="auto"/>
        <w:left w:val="none" w:sz="0" w:space="0" w:color="auto"/>
        <w:bottom w:val="none" w:sz="0" w:space="0" w:color="auto"/>
        <w:right w:val="none" w:sz="0" w:space="0" w:color="auto"/>
      </w:divBdr>
    </w:div>
    <w:div w:id="59258814">
      <w:bodyDiv w:val="1"/>
      <w:marLeft w:val="0"/>
      <w:marRight w:val="0"/>
      <w:marTop w:val="0"/>
      <w:marBottom w:val="0"/>
      <w:divBdr>
        <w:top w:val="none" w:sz="0" w:space="0" w:color="auto"/>
        <w:left w:val="none" w:sz="0" w:space="0" w:color="auto"/>
        <w:bottom w:val="none" w:sz="0" w:space="0" w:color="auto"/>
        <w:right w:val="none" w:sz="0" w:space="0" w:color="auto"/>
      </w:divBdr>
    </w:div>
    <w:div w:id="61099005">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3726537">
      <w:bodyDiv w:val="1"/>
      <w:marLeft w:val="0"/>
      <w:marRight w:val="0"/>
      <w:marTop w:val="0"/>
      <w:marBottom w:val="0"/>
      <w:divBdr>
        <w:top w:val="none" w:sz="0" w:space="0" w:color="auto"/>
        <w:left w:val="none" w:sz="0" w:space="0" w:color="auto"/>
        <w:bottom w:val="none" w:sz="0" w:space="0" w:color="auto"/>
        <w:right w:val="none" w:sz="0" w:space="0" w:color="auto"/>
      </w:divBdr>
    </w:div>
    <w:div w:id="66147048">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3406856">
      <w:bodyDiv w:val="1"/>
      <w:marLeft w:val="0"/>
      <w:marRight w:val="0"/>
      <w:marTop w:val="0"/>
      <w:marBottom w:val="0"/>
      <w:divBdr>
        <w:top w:val="none" w:sz="0" w:space="0" w:color="auto"/>
        <w:left w:val="none" w:sz="0" w:space="0" w:color="auto"/>
        <w:bottom w:val="none" w:sz="0" w:space="0" w:color="auto"/>
        <w:right w:val="none" w:sz="0" w:space="0" w:color="auto"/>
      </w:divBdr>
    </w:div>
    <w:div w:id="74211586">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79717256">
      <w:bodyDiv w:val="1"/>
      <w:marLeft w:val="0"/>
      <w:marRight w:val="0"/>
      <w:marTop w:val="0"/>
      <w:marBottom w:val="0"/>
      <w:divBdr>
        <w:top w:val="none" w:sz="0" w:space="0" w:color="auto"/>
        <w:left w:val="none" w:sz="0" w:space="0" w:color="auto"/>
        <w:bottom w:val="none" w:sz="0" w:space="0" w:color="auto"/>
        <w:right w:val="none" w:sz="0" w:space="0" w:color="auto"/>
      </w:divBdr>
    </w:div>
    <w:div w:id="79759067">
      <w:bodyDiv w:val="1"/>
      <w:marLeft w:val="0"/>
      <w:marRight w:val="0"/>
      <w:marTop w:val="0"/>
      <w:marBottom w:val="0"/>
      <w:divBdr>
        <w:top w:val="none" w:sz="0" w:space="0" w:color="auto"/>
        <w:left w:val="none" w:sz="0" w:space="0" w:color="auto"/>
        <w:bottom w:val="none" w:sz="0" w:space="0" w:color="auto"/>
        <w:right w:val="none" w:sz="0" w:space="0" w:color="auto"/>
      </w:divBdr>
    </w:div>
    <w:div w:id="79765061">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3378970">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5687728">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09812">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7654156">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202716">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99496311">
      <w:bodyDiv w:val="1"/>
      <w:marLeft w:val="0"/>
      <w:marRight w:val="0"/>
      <w:marTop w:val="0"/>
      <w:marBottom w:val="0"/>
      <w:divBdr>
        <w:top w:val="none" w:sz="0" w:space="0" w:color="auto"/>
        <w:left w:val="none" w:sz="0" w:space="0" w:color="auto"/>
        <w:bottom w:val="none" w:sz="0" w:space="0" w:color="auto"/>
        <w:right w:val="none" w:sz="0" w:space="0" w:color="auto"/>
      </w:divBdr>
    </w:div>
    <w:div w:id="99836373">
      <w:bodyDiv w:val="1"/>
      <w:marLeft w:val="0"/>
      <w:marRight w:val="0"/>
      <w:marTop w:val="0"/>
      <w:marBottom w:val="0"/>
      <w:divBdr>
        <w:top w:val="none" w:sz="0" w:space="0" w:color="auto"/>
        <w:left w:val="none" w:sz="0" w:space="0" w:color="auto"/>
        <w:bottom w:val="none" w:sz="0" w:space="0" w:color="auto"/>
        <w:right w:val="none" w:sz="0" w:space="0" w:color="auto"/>
      </w:divBdr>
    </w:div>
    <w:div w:id="100957182">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0559397">
      <w:bodyDiv w:val="1"/>
      <w:marLeft w:val="0"/>
      <w:marRight w:val="0"/>
      <w:marTop w:val="0"/>
      <w:marBottom w:val="0"/>
      <w:divBdr>
        <w:top w:val="none" w:sz="0" w:space="0" w:color="auto"/>
        <w:left w:val="none" w:sz="0" w:space="0" w:color="auto"/>
        <w:bottom w:val="none" w:sz="0" w:space="0" w:color="auto"/>
        <w:right w:val="none" w:sz="0" w:space="0" w:color="auto"/>
      </w:divBdr>
    </w:div>
    <w:div w:id="114258777">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16534105">
      <w:bodyDiv w:val="1"/>
      <w:marLeft w:val="0"/>
      <w:marRight w:val="0"/>
      <w:marTop w:val="0"/>
      <w:marBottom w:val="0"/>
      <w:divBdr>
        <w:top w:val="none" w:sz="0" w:space="0" w:color="auto"/>
        <w:left w:val="none" w:sz="0" w:space="0" w:color="auto"/>
        <w:bottom w:val="none" w:sz="0" w:space="0" w:color="auto"/>
        <w:right w:val="none" w:sz="0" w:space="0" w:color="auto"/>
      </w:divBdr>
    </w:div>
    <w:div w:id="116725200">
      <w:bodyDiv w:val="1"/>
      <w:marLeft w:val="0"/>
      <w:marRight w:val="0"/>
      <w:marTop w:val="0"/>
      <w:marBottom w:val="0"/>
      <w:divBdr>
        <w:top w:val="none" w:sz="0" w:space="0" w:color="auto"/>
        <w:left w:val="none" w:sz="0" w:space="0" w:color="auto"/>
        <w:bottom w:val="none" w:sz="0" w:space="0" w:color="auto"/>
        <w:right w:val="none" w:sz="0" w:space="0" w:color="auto"/>
      </w:divBdr>
    </w:div>
    <w:div w:id="118575139">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887117">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5321820">
      <w:bodyDiv w:val="1"/>
      <w:marLeft w:val="0"/>
      <w:marRight w:val="0"/>
      <w:marTop w:val="0"/>
      <w:marBottom w:val="0"/>
      <w:divBdr>
        <w:top w:val="none" w:sz="0" w:space="0" w:color="auto"/>
        <w:left w:val="none" w:sz="0" w:space="0" w:color="auto"/>
        <w:bottom w:val="none" w:sz="0" w:space="0" w:color="auto"/>
        <w:right w:val="none" w:sz="0" w:space="0" w:color="auto"/>
      </w:divBdr>
    </w:div>
    <w:div w:id="125395984">
      <w:bodyDiv w:val="1"/>
      <w:marLeft w:val="0"/>
      <w:marRight w:val="0"/>
      <w:marTop w:val="0"/>
      <w:marBottom w:val="0"/>
      <w:divBdr>
        <w:top w:val="none" w:sz="0" w:space="0" w:color="auto"/>
        <w:left w:val="none" w:sz="0" w:space="0" w:color="auto"/>
        <w:bottom w:val="none" w:sz="0" w:space="0" w:color="auto"/>
        <w:right w:val="none" w:sz="0" w:space="0" w:color="auto"/>
      </w:divBdr>
    </w:div>
    <w:div w:id="125513471">
      <w:bodyDiv w:val="1"/>
      <w:marLeft w:val="0"/>
      <w:marRight w:val="0"/>
      <w:marTop w:val="0"/>
      <w:marBottom w:val="0"/>
      <w:divBdr>
        <w:top w:val="none" w:sz="0" w:space="0" w:color="auto"/>
        <w:left w:val="none" w:sz="0" w:space="0" w:color="auto"/>
        <w:bottom w:val="none" w:sz="0" w:space="0" w:color="auto"/>
        <w:right w:val="none" w:sz="0" w:space="0" w:color="auto"/>
      </w:divBdr>
    </w:div>
    <w:div w:id="125785558">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38308957">
      <w:bodyDiv w:val="1"/>
      <w:marLeft w:val="0"/>
      <w:marRight w:val="0"/>
      <w:marTop w:val="0"/>
      <w:marBottom w:val="0"/>
      <w:divBdr>
        <w:top w:val="none" w:sz="0" w:space="0" w:color="auto"/>
        <w:left w:val="none" w:sz="0" w:space="0" w:color="auto"/>
        <w:bottom w:val="none" w:sz="0" w:space="0" w:color="auto"/>
        <w:right w:val="none" w:sz="0" w:space="0" w:color="auto"/>
      </w:divBdr>
    </w:div>
    <w:div w:id="138691560">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3276227">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47333204">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4758988">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68452984">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2377128">
      <w:bodyDiv w:val="1"/>
      <w:marLeft w:val="0"/>
      <w:marRight w:val="0"/>
      <w:marTop w:val="0"/>
      <w:marBottom w:val="0"/>
      <w:divBdr>
        <w:top w:val="none" w:sz="0" w:space="0" w:color="auto"/>
        <w:left w:val="none" w:sz="0" w:space="0" w:color="auto"/>
        <w:bottom w:val="none" w:sz="0" w:space="0" w:color="auto"/>
        <w:right w:val="none" w:sz="0" w:space="0" w:color="auto"/>
      </w:divBdr>
    </w:div>
    <w:div w:id="177163964">
      <w:bodyDiv w:val="1"/>
      <w:marLeft w:val="0"/>
      <w:marRight w:val="0"/>
      <w:marTop w:val="0"/>
      <w:marBottom w:val="0"/>
      <w:divBdr>
        <w:top w:val="none" w:sz="0" w:space="0" w:color="auto"/>
        <w:left w:val="none" w:sz="0" w:space="0" w:color="auto"/>
        <w:bottom w:val="none" w:sz="0" w:space="0" w:color="auto"/>
        <w:right w:val="none" w:sz="0" w:space="0" w:color="auto"/>
      </w:divBdr>
    </w:div>
    <w:div w:id="177938503">
      <w:bodyDiv w:val="1"/>
      <w:marLeft w:val="0"/>
      <w:marRight w:val="0"/>
      <w:marTop w:val="0"/>
      <w:marBottom w:val="0"/>
      <w:divBdr>
        <w:top w:val="none" w:sz="0" w:space="0" w:color="auto"/>
        <w:left w:val="none" w:sz="0" w:space="0" w:color="auto"/>
        <w:bottom w:val="none" w:sz="0" w:space="0" w:color="auto"/>
        <w:right w:val="none" w:sz="0" w:space="0" w:color="auto"/>
      </w:divBdr>
    </w:div>
    <w:div w:id="178859565">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0319848">
      <w:bodyDiv w:val="1"/>
      <w:marLeft w:val="0"/>
      <w:marRight w:val="0"/>
      <w:marTop w:val="0"/>
      <w:marBottom w:val="0"/>
      <w:divBdr>
        <w:top w:val="none" w:sz="0" w:space="0" w:color="auto"/>
        <w:left w:val="none" w:sz="0" w:space="0" w:color="auto"/>
        <w:bottom w:val="none" w:sz="0" w:space="0" w:color="auto"/>
        <w:right w:val="none" w:sz="0" w:space="0" w:color="auto"/>
      </w:divBdr>
    </w:div>
    <w:div w:id="180553051">
      <w:bodyDiv w:val="1"/>
      <w:marLeft w:val="0"/>
      <w:marRight w:val="0"/>
      <w:marTop w:val="0"/>
      <w:marBottom w:val="0"/>
      <w:divBdr>
        <w:top w:val="none" w:sz="0" w:space="0" w:color="auto"/>
        <w:left w:val="none" w:sz="0" w:space="0" w:color="auto"/>
        <w:bottom w:val="none" w:sz="0" w:space="0" w:color="auto"/>
        <w:right w:val="none" w:sz="0" w:space="0" w:color="auto"/>
      </w:divBdr>
    </w:div>
    <w:div w:id="182060941">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86606757">
      <w:bodyDiv w:val="1"/>
      <w:marLeft w:val="0"/>
      <w:marRight w:val="0"/>
      <w:marTop w:val="0"/>
      <w:marBottom w:val="0"/>
      <w:divBdr>
        <w:top w:val="none" w:sz="0" w:space="0" w:color="auto"/>
        <w:left w:val="none" w:sz="0" w:space="0" w:color="auto"/>
        <w:bottom w:val="none" w:sz="0" w:space="0" w:color="auto"/>
        <w:right w:val="none" w:sz="0" w:space="0" w:color="auto"/>
      </w:divBdr>
    </w:div>
    <w:div w:id="189030836">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353055">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3926191">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195654868">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07575106">
      <w:bodyDiv w:val="1"/>
      <w:marLeft w:val="0"/>
      <w:marRight w:val="0"/>
      <w:marTop w:val="0"/>
      <w:marBottom w:val="0"/>
      <w:divBdr>
        <w:top w:val="none" w:sz="0" w:space="0" w:color="auto"/>
        <w:left w:val="none" w:sz="0" w:space="0" w:color="auto"/>
        <w:bottom w:val="none" w:sz="0" w:space="0" w:color="auto"/>
        <w:right w:val="none" w:sz="0" w:space="0" w:color="auto"/>
      </w:divBdr>
    </w:div>
    <w:div w:id="208802705">
      <w:bodyDiv w:val="1"/>
      <w:marLeft w:val="0"/>
      <w:marRight w:val="0"/>
      <w:marTop w:val="0"/>
      <w:marBottom w:val="0"/>
      <w:divBdr>
        <w:top w:val="none" w:sz="0" w:space="0" w:color="auto"/>
        <w:left w:val="none" w:sz="0" w:space="0" w:color="auto"/>
        <w:bottom w:val="none" w:sz="0" w:space="0" w:color="auto"/>
        <w:right w:val="none" w:sz="0" w:space="0" w:color="auto"/>
      </w:divBdr>
    </w:div>
    <w:div w:id="209074916">
      <w:bodyDiv w:val="1"/>
      <w:marLeft w:val="0"/>
      <w:marRight w:val="0"/>
      <w:marTop w:val="0"/>
      <w:marBottom w:val="0"/>
      <w:divBdr>
        <w:top w:val="none" w:sz="0" w:space="0" w:color="auto"/>
        <w:left w:val="none" w:sz="0" w:space="0" w:color="auto"/>
        <w:bottom w:val="none" w:sz="0" w:space="0" w:color="auto"/>
        <w:right w:val="none" w:sz="0" w:space="0" w:color="auto"/>
      </w:divBdr>
    </w:div>
    <w:div w:id="209075007">
      <w:bodyDiv w:val="1"/>
      <w:marLeft w:val="0"/>
      <w:marRight w:val="0"/>
      <w:marTop w:val="0"/>
      <w:marBottom w:val="0"/>
      <w:divBdr>
        <w:top w:val="none" w:sz="0" w:space="0" w:color="auto"/>
        <w:left w:val="none" w:sz="0" w:space="0" w:color="auto"/>
        <w:bottom w:val="none" w:sz="0" w:space="0" w:color="auto"/>
        <w:right w:val="none" w:sz="0" w:space="0" w:color="auto"/>
      </w:divBdr>
    </w:div>
    <w:div w:id="211039669">
      <w:bodyDiv w:val="1"/>
      <w:marLeft w:val="0"/>
      <w:marRight w:val="0"/>
      <w:marTop w:val="0"/>
      <w:marBottom w:val="0"/>
      <w:divBdr>
        <w:top w:val="none" w:sz="0" w:space="0" w:color="auto"/>
        <w:left w:val="none" w:sz="0" w:space="0" w:color="auto"/>
        <w:bottom w:val="none" w:sz="0" w:space="0" w:color="auto"/>
        <w:right w:val="none" w:sz="0" w:space="0" w:color="auto"/>
      </w:divBdr>
    </w:div>
    <w:div w:id="216480028">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7402580">
      <w:bodyDiv w:val="1"/>
      <w:marLeft w:val="0"/>
      <w:marRight w:val="0"/>
      <w:marTop w:val="0"/>
      <w:marBottom w:val="0"/>
      <w:divBdr>
        <w:top w:val="none" w:sz="0" w:space="0" w:color="auto"/>
        <w:left w:val="none" w:sz="0" w:space="0" w:color="auto"/>
        <w:bottom w:val="none" w:sz="0" w:space="0" w:color="auto"/>
        <w:right w:val="none" w:sz="0" w:space="0" w:color="auto"/>
      </w:divBdr>
    </w:div>
    <w:div w:id="217521226">
      <w:bodyDiv w:val="1"/>
      <w:marLeft w:val="0"/>
      <w:marRight w:val="0"/>
      <w:marTop w:val="0"/>
      <w:marBottom w:val="0"/>
      <w:divBdr>
        <w:top w:val="none" w:sz="0" w:space="0" w:color="auto"/>
        <w:left w:val="none" w:sz="0" w:space="0" w:color="auto"/>
        <w:bottom w:val="none" w:sz="0" w:space="0" w:color="auto"/>
        <w:right w:val="none" w:sz="0" w:space="0" w:color="auto"/>
      </w:divBdr>
    </w:div>
    <w:div w:id="217984411">
      <w:bodyDiv w:val="1"/>
      <w:marLeft w:val="0"/>
      <w:marRight w:val="0"/>
      <w:marTop w:val="0"/>
      <w:marBottom w:val="0"/>
      <w:divBdr>
        <w:top w:val="none" w:sz="0" w:space="0" w:color="auto"/>
        <w:left w:val="none" w:sz="0" w:space="0" w:color="auto"/>
        <w:bottom w:val="none" w:sz="0" w:space="0" w:color="auto"/>
        <w:right w:val="none" w:sz="0" w:space="0" w:color="auto"/>
      </w:divBdr>
    </w:div>
    <w:div w:id="218439261">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031858">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4264590">
      <w:bodyDiv w:val="1"/>
      <w:marLeft w:val="0"/>
      <w:marRight w:val="0"/>
      <w:marTop w:val="0"/>
      <w:marBottom w:val="0"/>
      <w:divBdr>
        <w:top w:val="none" w:sz="0" w:space="0" w:color="auto"/>
        <w:left w:val="none" w:sz="0" w:space="0" w:color="auto"/>
        <w:bottom w:val="none" w:sz="0" w:space="0" w:color="auto"/>
        <w:right w:val="none" w:sz="0" w:space="0" w:color="auto"/>
      </w:divBdr>
    </w:div>
    <w:div w:id="226693289">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286134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3900267">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6091650">
      <w:bodyDiv w:val="1"/>
      <w:marLeft w:val="0"/>
      <w:marRight w:val="0"/>
      <w:marTop w:val="0"/>
      <w:marBottom w:val="0"/>
      <w:divBdr>
        <w:top w:val="none" w:sz="0" w:space="0" w:color="auto"/>
        <w:left w:val="none" w:sz="0" w:space="0" w:color="auto"/>
        <w:bottom w:val="none" w:sz="0" w:space="0" w:color="auto"/>
        <w:right w:val="none" w:sz="0" w:space="0" w:color="auto"/>
      </w:divBdr>
    </w:div>
    <w:div w:id="237324200">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1725761">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4996947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0969330">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642047">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58292990">
      <w:bodyDiv w:val="1"/>
      <w:marLeft w:val="0"/>
      <w:marRight w:val="0"/>
      <w:marTop w:val="0"/>
      <w:marBottom w:val="0"/>
      <w:divBdr>
        <w:top w:val="none" w:sz="0" w:space="0" w:color="auto"/>
        <w:left w:val="none" w:sz="0" w:space="0" w:color="auto"/>
        <w:bottom w:val="none" w:sz="0" w:space="0" w:color="auto"/>
        <w:right w:val="none" w:sz="0" w:space="0" w:color="auto"/>
      </w:divBdr>
    </w:div>
    <w:div w:id="258343369">
      <w:bodyDiv w:val="1"/>
      <w:marLeft w:val="0"/>
      <w:marRight w:val="0"/>
      <w:marTop w:val="0"/>
      <w:marBottom w:val="0"/>
      <w:divBdr>
        <w:top w:val="none" w:sz="0" w:space="0" w:color="auto"/>
        <w:left w:val="none" w:sz="0" w:space="0" w:color="auto"/>
        <w:bottom w:val="none" w:sz="0" w:space="0" w:color="auto"/>
        <w:right w:val="none" w:sz="0" w:space="0" w:color="auto"/>
      </w:divBdr>
    </w:div>
    <w:div w:id="261886191">
      <w:bodyDiv w:val="1"/>
      <w:marLeft w:val="0"/>
      <w:marRight w:val="0"/>
      <w:marTop w:val="0"/>
      <w:marBottom w:val="0"/>
      <w:divBdr>
        <w:top w:val="none" w:sz="0" w:space="0" w:color="auto"/>
        <w:left w:val="none" w:sz="0" w:space="0" w:color="auto"/>
        <w:bottom w:val="none" w:sz="0" w:space="0" w:color="auto"/>
        <w:right w:val="none" w:sz="0" w:space="0" w:color="auto"/>
      </w:divBdr>
    </w:div>
    <w:div w:id="262808491">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4076999">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867915">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0042502">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319642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88512209">
      <w:bodyDiv w:val="1"/>
      <w:marLeft w:val="0"/>
      <w:marRight w:val="0"/>
      <w:marTop w:val="0"/>
      <w:marBottom w:val="0"/>
      <w:divBdr>
        <w:top w:val="none" w:sz="0" w:space="0" w:color="auto"/>
        <w:left w:val="none" w:sz="0" w:space="0" w:color="auto"/>
        <w:bottom w:val="none" w:sz="0" w:space="0" w:color="auto"/>
        <w:right w:val="none" w:sz="0" w:space="0" w:color="auto"/>
      </w:divBdr>
    </w:div>
    <w:div w:id="290478470">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376654">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5549704">
      <w:bodyDiv w:val="1"/>
      <w:marLeft w:val="0"/>
      <w:marRight w:val="0"/>
      <w:marTop w:val="0"/>
      <w:marBottom w:val="0"/>
      <w:divBdr>
        <w:top w:val="none" w:sz="0" w:space="0" w:color="auto"/>
        <w:left w:val="none" w:sz="0" w:space="0" w:color="auto"/>
        <w:bottom w:val="none" w:sz="0" w:space="0" w:color="auto"/>
        <w:right w:val="none" w:sz="0" w:space="0" w:color="auto"/>
      </w:divBdr>
    </w:div>
    <w:div w:id="306130451">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3025347">
      <w:bodyDiv w:val="1"/>
      <w:marLeft w:val="0"/>
      <w:marRight w:val="0"/>
      <w:marTop w:val="0"/>
      <w:marBottom w:val="0"/>
      <w:divBdr>
        <w:top w:val="none" w:sz="0" w:space="0" w:color="auto"/>
        <w:left w:val="none" w:sz="0" w:space="0" w:color="auto"/>
        <w:bottom w:val="none" w:sz="0" w:space="0" w:color="auto"/>
        <w:right w:val="none" w:sz="0" w:space="0" w:color="auto"/>
      </w:divBdr>
    </w:div>
    <w:div w:id="314650349">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18270824">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2975152">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5327919">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0256866">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39742267">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2897302">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363466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2849988">
      <w:bodyDiv w:val="1"/>
      <w:marLeft w:val="0"/>
      <w:marRight w:val="0"/>
      <w:marTop w:val="0"/>
      <w:marBottom w:val="0"/>
      <w:divBdr>
        <w:top w:val="none" w:sz="0" w:space="0" w:color="auto"/>
        <w:left w:val="none" w:sz="0" w:space="0" w:color="auto"/>
        <w:bottom w:val="none" w:sz="0" w:space="0" w:color="auto"/>
        <w:right w:val="none" w:sz="0" w:space="0" w:color="auto"/>
      </w:divBdr>
    </w:div>
    <w:div w:id="353847040">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59743681">
      <w:bodyDiv w:val="1"/>
      <w:marLeft w:val="0"/>
      <w:marRight w:val="0"/>
      <w:marTop w:val="0"/>
      <w:marBottom w:val="0"/>
      <w:divBdr>
        <w:top w:val="none" w:sz="0" w:space="0" w:color="auto"/>
        <w:left w:val="none" w:sz="0" w:space="0" w:color="auto"/>
        <w:bottom w:val="none" w:sz="0" w:space="0" w:color="auto"/>
        <w:right w:val="none" w:sz="0" w:space="0" w:color="auto"/>
      </w:divBdr>
    </w:div>
    <w:div w:id="359865538">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6107998">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69965098">
      <w:bodyDiv w:val="1"/>
      <w:marLeft w:val="0"/>
      <w:marRight w:val="0"/>
      <w:marTop w:val="0"/>
      <w:marBottom w:val="0"/>
      <w:divBdr>
        <w:top w:val="none" w:sz="0" w:space="0" w:color="auto"/>
        <w:left w:val="none" w:sz="0" w:space="0" w:color="auto"/>
        <w:bottom w:val="none" w:sz="0" w:space="0" w:color="auto"/>
        <w:right w:val="none" w:sz="0" w:space="0" w:color="auto"/>
      </w:divBdr>
    </w:div>
    <w:div w:id="37061104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73239486">
      <w:bodyDiv w:val="1"/>
      <w:marLeft w:val="0"/>
      <w:marRight w:val="0"/>
      <w:marTop w:val="0"/>
      <w:marBottom w:val="0"/>
      <w:divBdr>
        <w:top w:val="none" w:sz="0" w:space="0" w:color="auto"/>
        <w:left w:val="none" w:sz="0" w:space="0" w:color="auto"/>
        <w:bottom w:val="none" w:sz="0" w:space="0" w:color="auto"/>
        <w:right w:val="none" w:sz="0" w:space="0" w:color="auto"/>
      </w:divBdr>
    </w:div>
    <w:div w:id="378213237">
      <w:bodyDiv w:val="1"/>
      <w:marLeft w:val="0"/>
      <w:marRight w:val="0"/>
      <w:marTop w:val="0"/>
      <w:marBottom w:val="0"/>
      <w:divBdr>
        <w:top w:val="none" w:sz="0" w:space="0" w:color="auto"/>
        <w:left w:val="none" w:sz="0" w:space="0" w:color="auto"/>
        <w:bottom w:val="none" w:sz="0" w:space="0" w:color="auto"/>
        <w:right w:val="none" w:sz="0" w:space="0" w:color="auto"/>
      </w:divBdr>
    </w:div>
    <w:div w:id="379793811">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3914881">
      <w:bodyDiv w:val="1"/>
      <w:marLeft w:val="0"/>
      <w:marRight w:val="0"/>
      <w:marTop w:val="0"/>
      <w:marBottom w:val="0"/>
      <w:divBdr>
        <w:top w:val="none" w:sz="0" w:space="0" w:color="auto"/>
        <w:left w:val="none" w:sz="0" w:space="0" w:color="auto"/>
        <w:bottom w:val="none" w:sz="0" w:space="0" w:color="auto"/>
        <w:right w:val="none" w:sz="0" w:space="0" w:color="auto"/>
      </w:divBdr>
    </w:div>
    <w:div w:id="383990009">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077128">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6899515">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4842113">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07845922">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1852201">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3165106">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18138051">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2841530">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005164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2820199">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3695711">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
    <w:div w:id="449671579">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4712959">
      <w:bodyDiv w:val="1"/>
      <w:marLeft w:val="0"/>
      <w:marRight w:val="0"/>
      <w:marTop w:val="0"/>
      <w:marBottom w:val="0"/>
      <w:divBdr>
        <w:top w:val="none" w:sz="0" w:space="0" w:color="auto"/>
        <w:left w:val="none" w:sz="0" w:space="0" w:color="auto"/>
        <w:bottom w:val="none" w:sz="0" w:space="0" w:color="auto"/>
        <w:right w:val="none" w:sz="0" w:space="0" w:color="auto"/>
      </w:divBdr>
    </w:div>
    <w:div w:id="456721385">
      <w:bodyDiv w:val="1"/>
      <w:marLeft w:val="0"/>
      <w:marRight w:val="0"/>
      <w:marTop w:val="0"/>
      <w:marBottom w:val="0"/>
      <w:divBdr>
        <w:top w:val="none" w:sz="0" w:space="0" w:color="auto"/>
        <w:left w:val="none" w:sz="0" w:space="0" w:color="auto"/>
        <w:bottom w:val="none" w:sz="0" w:space="0" w:color="auto"/>
        <w:right w:val="none" w:sz="0" w:space="0" w:color="auto"/>
      </w:divBdr>
    </w:div>
    <w:div w:id="456724031">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1969408">
      <w:bodyDiv w:val="1"/>
      <w:marLeft w:val="0"/>
      <w:marRight w:val="0"/>
      <w:marTop w:val="0"/>
      <w:marBottom w:val="0"/>
      <w:divBdr>
        <w:top w:val="none" w:sz="0" w:space="0" w:color="auto"/>
        <w:left w:val="none" w:sz="0" w:space="0" w:color="auto"/>
        <w:bottom w:val="none" w:sz="0" w:space="0" w:color="auto"/>
        <w:right w:val="none" w:sz="0" w:space="0" w:color="auto"/>
      </w:divBdr>
    </w:div>
    <w:div w:id="463037871">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7015730">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291701">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849943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79545627">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4421828">
      <w:bodyDiv w:val="1"/>
      <w:marLeft w:val="0"/>
      <w:marRight w:val="0"/>
      <w:marTop w:val="0"/>
      <w:marBottom w:val="0"/>
      <w:divBdr>
        <w:top w:val="none" w:sz="0" w:space="0" w:color="auto"/>
        <w:left w:val="none" w:sz="0" w:space="0" w:color="auto"/>
        <w:bottom w:val="none" w:sz="0" w:space="0" w:color="auto"/>
        <w:right w:val="none" w:sz="0" w:space="0" w:color="auto"/>
      </w:divBdr>
    </w:div>
    <w:div w:id="494614133">
      <w:bodyDiv w:val="1"/>
      <w:marLeft w:val="0"/>
      <w:marRight w:val="0"/>
      <w:marTop w:val="0"/>
      <w:marBottom w:val="0"/>
      <w:divBdr>
        <w:top w:val="none" w:sz="0" w:space="0" w:color="auto"/>
        <w:left w:val="none" w:sz="0" w:space="0" w:color="auto"/>
        <w:bottom w:val="none" w:sz="0" w:space="0" w:color="auto"/>
        <w:right w:val="none" w:sz="0" w:space="0" w:color="auto"/>
      </w:divBdr>
    </w:div>
    <w:div w:id="495609604">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02358615">
      <w:bodyDiv w:val="1"/>
      <w:marLeft w:val="0"/>
      <w:marRight w:val="0"/>
      <w:marTop w:val="0"/>
      <w:marBottom w:val="0"/>
      <w:divBdr>
        <w:top w:val="none" w:sz="0" w:space="0" w:color="auto"/>
        <w:left w:val="none" w:sz="0" w:space="0" w:color="auto"/>
        <w:bottom w:val="none" w:sz="0" w:space="0" w:color="auto"/>
        <w:right w:val="none" w:sz="0" w:space="0" w:color="auto"/>
      </w:divBdr>
    </w:div>
    <w:div w:id="503399155">
      <w:bodyDiv w:val="1"/>
      <w:marLeft w:val="0"/>
      <w:marRight w:val="0"/>
      <w:marTop w:val="0"/>
      <w:marBottom w:val="0"/>
      <w:divBdr>
        <w:top w:val="none" w:sz="0" w:space="0" w:color="auto"/>
        <w:left w:val="none" w:sz="0" w:space="0" w:color="auto"/>
        <w:bottom w:val="none" w:sz="0" w:space="0" w:color="auto"/>
        <w:right w:val="none" w:sz="0" w:space="0" w:color="auto"/>
      </w:divBdr>
    </w:div>
    <w:div w:id="506287248">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2695728">
      <w:bodyDiv w:val="1"/>
      <w:marLeft w:val="0"/>
      <w:marRight w:val="0"/>
      <w:marTop w:val="0"/>
      <w:marBottom w:val="0"/>
      <w:divBdr>
        <w:top w:val="none" w:sz="0" w:space="0" w:color="auto"/>
        <w:left w:val="none" w:sz="0" w:space="0" w:color="auto"/>
        <w:bottom w:val="none" w:sz="0" w:space="0" w:color="auto"/>
        <w:right w:val="none" w:sz="0" w:space="0" w:color="auto"/>
      </w:divBdr>
    </w:div>
    <w:div w:id="512963198">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6239689">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32053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5221198">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7720084">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0845312">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0889">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37550278">
      <w:bodyDiv w:val="1"/>
      <w:marLeft w:val="0"/>
      <w:marRight w:val="0"/>
      <w:marTop w:val="0"/>
      <w:marBottom w:val="0"/>
      <w:divBdr>
        <w:top w:val="none" w:sz="0" w:space="0" w:color="auto"/>
        <w:left w:val="none" w:sz="0" w:space="0" w:color="auto"/>
        <w:bottom w:val="none" w:sz="0" w:space="0" w:color="auto"/>
        <w:right w:val="none" w:sz="0" w:space="0" w:color="auto"/>
      </w:divBdr>
    </w:div>
    <w:div w:id="5386637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5279">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47688086">
      <w:bodyDiv w:val="1"/>
      <w:marLeft w:val="0"/>
      <w:marRight w:val="0"/>
      <w:marTop w:val="0"/>
      <w:marBottom w:val="0"/>
      <w:divBdr>
        <w:top w:val="none" w:sz="0" w:space="0" w:color="auto"/>
        <w:left w:val="none" w:sz="0" w:space="0" w:color="auto"/>
        <w:bottom w:val="none" w:sz="0" w:space="0" w:color="auto"/>
        <w:right w:val="none" w:sz="0" w:space="0" w:color="auto"/>
      </w:divBdr>
    </w:div>
    <w:div w:id="548807754">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0993898">
      <w:bodyDiv w:val="1"/>
      <w:marLeft w:val="0"/>
      <w:marRight w:val="0"/>
      <w:marTop w:val="0"/>
      <w:marBottom w:val="0"/>
      <w:divBdr>
        <w:top w:val="none" w:sz="0" w:space="0" w:color="auto"/>
        <w:left w:val="none" w:sz="0" w:space="0" w:color="auto"/>
        <w:bottom w:val="none" w:sz="0" w:space="0" w:color="auto"/>
        <w:right w:val="none" w:sz="0" w:space="0" w:color="auto"/>
      </w:divBdr>
    </w:div>
    <w:div w:id="552694307">
      <w:bodyDiv w:val="1"/>
      <w:marLeft w:val="0"/>
      <w:marRight w:val="0"/>
      <w:marTop w:val="0"/>
      <w:marBottom w:val="0"/>
      <w:divBdr>
        <w:top w:val="none" w:sz="0" w:space="0" w:color="auto"/>
        <w:left w:val="none" w:sz="0" w:space="0" w:color="auto"/>
        <w:bottom w:val="none" w:sz="0" w:space="0" w:color="auto"/>
        <w:right w:val="none" w:sz="0" w:space="0" w:color="auto"/>
      </w:divBdr>
    </w:div>
    <w:div w:id="552815499">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7127186">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0674449">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5554778">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76402395">
      <w:bodyDiv w:val="1"/>
      <w:marLeft w:val="0"/>
      <w:marRight w:val="0"/>
      <w:marTop w:val="0"/>
      <w:marBottom w:val="0"/>
      <w:divBdr>
        <w:top w:val="none" w:sz="0" w:space="0" w:color="auto"/>
        <w:left w:val="none" w:sz="0" w:space="0" w:color="auto"/>
        <w:bottom w:val="none" w:sz="0" w:space="0" w:color="auto"/>
        <w:right w:val="none" w:sz="0" w:space="0" w:color="auto"/>
      </w:divBdr>
    </w:div>
    <w:div w:id="580606542">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2761824">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07350779">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138948">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4557623">
      <w:bodyDiv w:val="1"/>
      <w:marLeft w:val="0"/>
      <w:marRight w:val="0"/>
      <w:marTop w:val="0"/>
      <w:marBottom w:val="0"/>
      <w:divBdr>
        <w:top w:val="none" w:sz="0" w:space="0" w:color="auto"/>
        <w:left w:val="none" w:sz="0" w:space="0" w:color="auto"/>
        <w:bottom w:val="none" w:sz="0" w:space="0" w:color="auto"/>
        <w:right w:val="none" w:sz="0" w:space="0" w:color="auto"/>
      </w:divBdr>
    </w:div>
    <w:div w:id="61475532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5714494">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19383270">
      <w:bodyDiv w:val="1"/>
      <w:marLeft w:val="0"/>
      <w:marRight w:val="0"/>
      <w:marTop w:val="0"/>
      <w:marBottom w:val="0"/>
      <w:divBdr>
        <w:top w:val="none" w:sz="0" w:space="0" w:color="auto"/>
        <w:left w:val="none" w:sz="0" w:space="0" w:color="auto"/>
        <w:bottom w:val="none" w:sz="0" w:space="0" w:color="auto"/>
        <w:right w:val="none" w:sz="0" w:space="0" w:color="auto"/>
      </w:divBdr>
    </w:div>
    <w:div w:id="619847386">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26472248">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1256408">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4338828">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6835351">
      <w:bodyDiv w:val="1"/>
      <w:marLeft w:val="0"/>
      <w:marRight w:val="0"/>
      <w:marTop w:val="0"/>
      <w:marBottom w:val="0"/>
      <w:divBdr>
        <w:top w:val="none" w:sz="0" w:space="0" w:color="auto"/>
        <w:left w:val="none" w:sz="0" w:space="0" w:color="auto"/>
        <w:bottom w:val="none" w:sz="0" w:space="0" w:color="auto"/>
        <w:right w:val="none" w:sz="0" w:space="0" w:color="auto"/>
      </w:divBdr>
    </w:div>
    <w:div w:id="638416450">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2538895">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7248187">
      <w:bodyDiv w:val="1"/>
      <w:marLeft w:val="0"/>
      <w:marRight w:val="0"/>
      <w:marTop w:val="0"/>
      <w:marBottom w:val="0"/>
      <w:divBdr>
        <w:top w:val="none" w:sz="0" w:space="0" w:color="auto"/>
        <w:left w:val="none" w:sz="0" w:space="0" w:color="auto"/>
        <w:bottom w:val="none" w:sz="0" w:space="0" w:color="auto"/>
        <w:right w:val="none" w:sz="0" w:space="0" w:color="auto"/>
      </w:divBdr>
    </w:div>
    <w:div w:id="647396259">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035386">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5548034">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1638540">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113887">
      <w:bodyDiv w:val="1"/>
      <w:marLeft w:val="0"/>
      <w:marRight w:val="0"/>
      <w:marTop w:val="0"/>
      <w:marBottom w:val="0"/>
      <w:divBdr>
        <w:top w:val="none" w:sz="0" w:space="0" w:color="auto"/>
        <w:left w:val="none" w:sz="0" w:space="0" w:color="auto"/>
        <w:bottom w:val="none" w:sz="0" w:space="0" w:color="auto"/>
        <w:right w:val="none" w:sz="0" w:space="0" w:color="auto"/>
      </w:divBdr>
    </w:div>
    <w:div w:id="675157249">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9627880">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1204323">
      <w:bodyDiv w:val="1"/>
      <w:marLeft w:val="0"/>
      <w:marRight w:val="0"/>
      <w:marTop w:val="0"/>
      <w:marBottom w:val="0"/>
      <w:divBdr>
        <w:top w:val="none" w:sz="0" w:space="0" w:color="auto"/>
        <w:left w:val="none" w:sz="0" w:space="0" w:color="auto"/>
        <w:bottom w:val="none" w:sz="0" w:space="0" w:color="auto"/>
        <w:right w:val="none" w:sz="0" w:space="0" w:color="auto"/>
      </w:divBdr>
    </w:div>
    <w:div w:id="681401166">
      <w:bodyDiv w:val="1"/>
      <w:marLeft w:val="0"/>
      <w:marRight w:val="0"/>
      <w:marTop w:val="0"/>
      <w:marBottom w:val="0"/>
      <w:divBdr>
        <w:top w:val="none" w:sz="0" w:space="0" w:color="auto"/>
        <w:left w:val="none" w:sz="0" w:space="0" w:color="auto"/>
        <w:bottom w:val="none" w:sz="0" w:space="0" w:color="auto"/>
        <w:right w:val="none" w:sz="0" w:space="0" w:color="auto"/>
      </w:divBdr>
    </w:div>
    <w:div w:id="681782521">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92925032">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699744600">
      <w:bodyDiv w:val="1"/>
      <w:marLeft w:val="0"/>
      <w:marRight w:val="0"/>
      <w:marTop w:val="0"/>
      <w:marBottom w:val="0"/>
      <w:divBdr>
        <w:top w:val="none" w:sz="0" w:space="0" w:color="auto"/>
        <w:left w:val="none" w:sz="0" w:space="0" w:color="auto"/>
        <w:bottom w:val="none" w:sz="0" w:space="0" w:color="auto"/>
        <w:right w:val="none" w:sz="0" w:space="0" w:color="auto"/>
      </w:divBdr>
    </w:div>
    <w:div w:id="702247791">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4721346">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05839042">
      <w:bodyDiv w:val="1"/>
      <w:marLeft w:val="0"/>
      <w:marRight w:val="0"/>
      <w:marTop w:val="0"/>
      <w:marBottom w:val="0"/>
      <w:divBdr>
        <w:top w:val="none" w:sz="0" w:space="0" w:color="auto"/>
        <w:left w:val="none" w:sz="0" w:space="0" w:color="auto"/>
        <w:bottom w:val="none" w:sz="0" w:space="0" w:color="auto"/>
        <w:right w:val="none" w:sz="0" w:space="0" w:color="auto"/>
      </w:divBdr>
    </w:div>
    <w:div w:id="709916957">
      <w:bodyDiv w:val="1"/>
      <w:marLeft w:val="0"/>
      <w:marRight w:val="0"/>
      <w:marTop w:val="0"/>
      <w:marBottom w:val="0"/>
      <w:divBdr>
        <w:top w:val="none" w:sz="0" w:space="0" w:color="auto"/>
        <w:left w:val="none" w:sz="0" w:space="0" w:color="auto"/>
        <w:bottom w:val="none" w:sz="0" w:space="0" w:color="auto"/>
        <w:right w:val="none" w:sz="0" w:space="0" w:color="auto"/>
      </w:divBdr>
    </w:div>
    <w:div w:id="710111769">
      <w:bodyDiv w:val="1"/>
      <w:marLeft w:val="0"/>
      <w:marRight w:val="0"/>
      <w:marTop w:val="0"/>
      <w:marBottom w:val="0"/>
      <w:divBdr>
        <w:top w:val="none" w:sz="0" w:space="0" w:color="auto"/>
        <w:left w:val="none" w:sz="0" w:space="0" w:color="auto"/>
        <w:bottom w:val="none" w:sz="0" w:space="0" w:color="auto"/>
        <w:right w:val="none" w:sz="0" w:space="0" w:color="auto"/>
      </w:divBdr>
    </w:div>
    <w:div w:id="710499999">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1273032">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640085">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4111510">
      <w:bodyDiv w:val="1"/>
      <w:marLeft w:val="0"/>
      <w:marRight w:val="0"/>
      <w:marTop w:val="0"/>
      <w:marBottom w:val="0"/>
      <w:divBdr>
        <w:top w:val="none" w:sz="0" w:space="0" w:color="auto"/>
        <w:left w:val="none" w:sz="0" w:space="0" w:color="auto"/>
        <w:bottom w:val="none" w:sz="0" w:space="0" w:color="auto"/>
        <w:right w:val="none" w:sz="0" w:space="0" w:color="auto"/>
      </w:divBdr>
    </w:div>
    <w:div w:id="724183998">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1394782">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7828734">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227965">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56711">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66268097">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0853512">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76364494">
      <w:bodyDiv w:val="1"/>
      <w:marLeft w:val="0"/>
      <w:marRight w:val="0"/>
      <w:marTop w:val="0"/>
      <w:marBottom w:val="0"/>
      <w:divBdr>
        <w:top w:val="none" w:sz="0" w:space="0" w:color="auto"/>
        <w:left w:val="none" w:sz="0" w:space="0" w:color="auto"/>
        <w:bottom w:val="none" w:sz="0" w:space="0" w:color="auto"/>
        <w:right w:val="none" w:sz="0" w:space="0" w:color="auto"/>
      </w:divBdr>
    </w:div>
    <w:div w:id="778840264">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3039717">
      <w:bodyDiv w:val="1"/>
      <w:marLeft w:val="0"/>
      <w:marRight w:val="0"/>
      <w:marTop w:val="0"/>
      <w:marBottom w:val="0"/>
      <w:divBdr>
        <w:top w:val="none" w:sz="0" w:space="0" w:color="auto"/>
        <w:left w:val="none" w:sz="0" w:space="0" w:color="auto"/>
        <w:bottom w:val="none" w:sz="0" w:space="0" w:color="auto"/>
        <w:right w:val="none" w:sz="0" w:space="0" w:color="auto"/>
      </w:divBdr>
    </w:div>
    <w:div w:id="783111393">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7814969">
      <w:bodyDiv w:val="1"/>
      <w:marLeft w:val="0"/>
      <w:marRight w:val="0"/>
      <w:marTop w:val="0"/>
      <w:marBottom w:val="0"/>
      <w:divBdr>
        <w:top w:val="none" w:sz="0" w:space="0" w:color="auto"/>
        <w:left w:val="none" w:sz="0" w:space="0" w:color="auto"/>
        <w:bottom w:val="none" w:sz="0" w:space="0" w:color="auto"/>
        <w:right w:val="none" w:sz="0" w:space="0" w:color="auto"/>
      </w:divBdr>
    </w:div>
    <w:div w:id="789543913">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1165907">
      <w:bodyDiv w:val="1"/>
      <w:marLeft w:val="0"/>
      <w:marRight w:val="0"/>
      <w:marTop w:val="0"/>
      <w:marBottom w:val="0"/>
      <w:divBdr>
        <w:top w:val="none" w:sz="0" w:space="0" w:color="auto"/>
        <w:left w:val="none" w:sz="0" w:space="0" w:color="auto"/>
        <w:bottom w:val="none" w:sz="0" w:space="0" w:color="auto"/>
        <w:right w:val="none" w:sz="0" w:space="0" w:color="auto"/>
      </w:divBdr>
    </w:div>
    <w:div w:id="791824003">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4955260">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7016195">
      <w:bodyDiv w:val="1"/>
      <w:marLeft w:val="0"/>
      <w:marRight w:val="0"/>
      <w:marTop w:val="0"/>
      <w:marBottom w:val="0"/>
      <w:divBdr>
        <w:top w:val="none" w:sz="0" w:space="0" w:color="auto"/>
        <w:left w:val="none" w:sz="0" w:space="0" w:color="auto"/>
        <w:bottom w:val="none" w:sz="0" w:space="0" w:color="auto"/>
        <w:right w:val="none" w:sz="0" w:space="0" w:color="auto"/>
      </w:divBdr>
    </w:div>
    <w:div w:id="808596348">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55866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3836490">
      <w:bodyDiv w:val="1"/>
      <w:marLeft w:val="0"/>
      <w:marRight w:val="0"/>
      <w:marTop w:val="0"/>
      <w:marBottom w:val="0"/>
      <w:divBdr>
        <w:top w:val="none" w:sz="0" w:space="0" w:color="auto"/>
        <w:left w:val="none" w:sz="0" w:space="0" w:color="auto"/>
        <w:bottom w:val="none" w:sz="0" w:space="0" w:color="auto"/>
        <w:right w:val="none" w:sz="0" w:space="0" w:color="auto"/>
      </w:divBdr>
    </w:div>
    <w:div w:id="816872536">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4979446">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0488582">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525378">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1162175">
      <w:bodyDiv w:val="1"/>
      <w:marLeft w:val="0"/>
      <w:marRight w:val="0"/>
      <w:marTop w:val="0"/>
      <w:marBottom w:val="0"/>
      <w:divBdr>
        <w:top w:val="none" w:sz="0" w:space="0" w:color="auto"/>
        <w:left w:val="none" w:sz="0" w:space="0" w:color="auto"/>
        <w:bottom w:val="none" w:sz="0" w:space="0" w:color="auto"/>
        <w:right w:val="none" w:sz="0" w:space="0" w:color="auto"/>
      </w:divBdr>
    </w:div>
    <w:div w:id="843130242">
      <w:bodyDiv w:val="1"/>
      <w:marLeft w:val="0"/>
      <w:marRight w:val="0"/>
      <w:marTop w:val="0"/>
      <w:marBottom w:val="0"/>
      <w:divBdr>
        <w:top w:val="none" w:sz="0" w:space="0" w:color="auto"/>
        <w:left w:val="none" w:sz="0" w:space="0" w:color="auto"/>
        <w:bottom w:val="none" w:sz="0" w:space="0" w:color="auto"/>
        <w:right w:val="none" w:sz="0" w:space="0" w:color="auto"/>
      </w:divBdr>
    </w:div>
    <w:div w:id="845098979">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16787">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3617520">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6894292">
      <w:bodyDiv w:val="1"/>
      <w:marLeft w:val="0"/>
      <w:marRight w:val="0"/>
      <w:marTop w:val="0"/>
      <w:marBottom w:val="0"/>
      <w:divBdr>
        <w:top w:val="none" w:sz="0" w:space="0" w:color="auto"/>
        <w:left w:val="none" w:sz="0" w:space="0" w:color="auto"/>
        <w:bottom w:val="none" w:sz="0" w:space="0" w:color="auto"/>
        <w:right w:val="none" w:sz="0" w:space="0" w:color="auto"/>
      </w:divBdr>
    </w:div>
    <w:div w:id="859318829">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0968913">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2501689">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506369">
      <w:bodyDiv w:val="1"/>
      <w:marLeft w:val="0"/>
      <w:marRight w:val="0"/>
      <w:marTop w:val="0"/>
      <w:marBottom w:val="0"/>
      <w:divBdr>
        <w:top w:val="none" w:sz="0" w:space="0" w:color="auto"/>
        <w:left w:val="none" w:sz="0" w:space="0" w:color="auto"/>
        <w:bottom w:val="none" w:sz="0" w:space="0" w:color="auto"/>
        <w:right w:val="none" w:sz="0" w:space="0" w:color="auto"/>
      </w:divBdr>
    </w:div>
    <w:div w:id="875778422">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6625630">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81291262">
      <w:bodyDiv w:val="1"/>
      <w:marLeft w:val="0"/>
      <w:marRight w:val="0"/>
      <w:marTop w:val="0"/>
      <w:marBottom w:val="0"/>
      <w:divBdr>
        <w:top w:val="none" w:sz="0" w:space="0" w:color="auto"/>
        <w:left w:val="none" w:sz="0" w:space="0" w:color="auto"/>
        <w:bottom w:val="none" w:sz="0" w:space="0" w:color="auto"/>
        <w:right w:val="none" w:sz="0" w:space="0" w:color="auto"/>
      </w:divBdr>
    </w:div>
    <w:div w:id="881555861">
      <w:bodyDiv w:val="1"/>
      <w:marLeft w:val="0"/>
      <w:marRight w:val="0"/>
      <w:marTop w:val="0"/>
      <w:marBottom w:val="0"/>
      <w:divBdr>
        <w:top w:val="none" w:sz="0" w:space="0" w:color="auto"/>
        <w:left w:val="none" w:sz="0" w:space="0" w:color="auto"/>
        <w:bottom w:val="none" w:sz="0" w:space="0" w:color="auto"/>
        <w:right w:val="none" w:sz="0" w:space="0" w:color="auto"/>
      </w:divBdr>
    </w:div>
    <w:div w:id="885799305">
      <w:bodyDiv w:val="1"/>
      <w:marLeft w:val="0"/>
      <w:marRight w:val="0"/>
      <w:marTop w:val="0"/>
      <w:marBottom w:val="0"/>
      <w:divBdr>
        <w:top w:val="none" w:sz="0" w:space="0" w:color="auto"/>
        <w:left w:val="none" w:sz="0" w:space="0" w:color="auto"/>
        <w:bottom w:val="none" w:sz="0" w:space="0" w:color="auto"/>
        <w:right w:val="none" w:sz="0" w:space="0" w:color="auto"/>
      </w:divBdr>
    </w:div>
    <w:div w:id="890383548">
      <w:bodyDiv w:val="1"/>
      <w:marLeft w:val="0"/>
      <w:marRight w:val="0"/>
      <w:marTop w:val="0"/>
      <w:marBottom w:val="0"/>
      <w:divBdr>
        <w:top w:val="none" w:sz="0" w:space="0" w:color="auto"/>
        <w:left w:val="none" w:sz="0" w:space="0" w:color="auto"/>
        <w:bottom w:val="none" w:sz="0" w:space="0" w:color="auto"/>
        <w:right w:val="none" w:sz="0" w:space="0" w:color="auto"/>
      </w:divBdr>
    </w:div>
    <w:div w:id="891691392">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4045125">
      <w:bodyDiv w:val="1"/>
      <w:marLeft w:val="0"/>
      <w:marRight w:val="0"/>
      <w:marTop w:val="0"/>
      <w:marBottom w:val="0"/>
      <w:divBdr>
        <w:top w:val="none" w:sz="0" w:space="0" w:color="auto"/>
        <w:left w:val="none" w:sz="0" w:space="0" w:color="auto"/>
        <w:bottom w:val="none" w:sz="0" w:space="0" w:color="auto"/>
        <w:right w:val="none" w:sz="0" w:space="0" w:color="auto"/>
      </w:divBdr>
    </w:div>
    <w:div w:id="894392543">
      <w:bodyDiv w:val="1"/>
      <w:marLeft w:val="0"/>
      <w:marRight w:val="0"/>
      <w:marTop w:val="0"/>
      <w:marBottom w:val="0"/>
      <w:divBdr>
        <w:top w:val="none" w:sz="0" w:space="0" w:color="auto"/>
        <w:left w:val="none" w:sz="0" w:space="0" w:color="auto"/>
        <w:bottom w:val="none" w:sz="0" w:space="0" w:color="auto"/>
        <w:right w:val="none" w:sz="0" w:space="0" w:color="auto"/>
      </w:divBdr>
    </w:div>
    <w:div w:id="896938921">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217673">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06496613">
      <w:bodyDiv w:val="1"/>
      <w:marLeft w:val="0"/>
      <w:marRight w:val="0"/>
      <w:marTop w:val="0"/>
      <w:marBottom w:val="0"/>
      <w:divBdr>
        <w:top w:val="none" w:sz="0" w:space="0" w:color="auto"/>
        <w:left w:val="none" w:sz="0" w:space="0" w:color="auto"/>
        <w:bottom w:val="none" w:sz="0" w:space="0" w:color="auto"/>
        <w:right w:val="none" w:sz="0" w:space="0" w:color="auto"/>
      </w:divBdr>
    </w:div>
    <w:div w:id="909653209">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4821094">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5653073">
      <w:bodyDiv w:val="1"/>
      <w:marLeft w:val="0"/>
      <w:marRight w:val="0"/>
      <w:marTop w:val="0"/>
      <w:marBottom w:val="0"/>
      <w:divBdr>
        <w:top w:val="none" w:sz="0" w:space="0" w:color="auto"/>
        <w:left w:val="none" w:sz="0" w:space="0" w:color="auto"/>
        <w:bottom w:val="none" w:sz="0" w:space="0" w:color="auto"/>
        <w:right w:val="none" w:sz="0" w:space="0" w:color="auto"/>
      </w:divBdr>
    </w:div>
    <w:div w:id="9261854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077769">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0431766">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2589364">
      <w:bodyDiv w:val="1"/>
      <w:marLeft w:val="0"/>
      <w:marRight w:val="0"/>
      <w:marTop w:val="0"/>
      <w:marBottom w:val="0"/>
      <w:divBdr>
        <w:top w:val="none" w:sz="0" w:space="0" w:color="auto"/>
        <w:left w:val="none" w:sz="0" w:space="0" w:color="auto"/>
        <w:bottom w:val="none" w:sz="0" w:space="0" w:color="auto"/>
        <w:right w:val="none" w:sz="0" w:space="0" w:color="auto"/>
      </w:divBdr>
    </w:div>
    <w:div w:id="933322605">
      <w:bodyDiv w:val="1"/>
      <w:marLeft w:val="0"/>
      <w:marRight w:val="0"/>
      <w:marTop w:val="0"/>
      <w:marBottom w:val="0"/>
      <w:divBdr>
        <w:top w:val="none" w:sz="0" w:space="0" w:color="auto"/>
        <w:left w:val="none" w:sz="0" w:space="0" w:color="auto"/>
        <w:bottom w:val="none" w:sz="0" w:space="0" w:color="auto"/>
        <w:right w:val="none" w:sz="0" w:space="0" w:color="auto"/>
      </w:divBdr>
    </w:div>
    <w:div w:id="933518989">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8025211">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0840631">
      <w:bodyDiv w:val="1"/>
      <w:marLeft w:val="0"/>
      <w:marRight w:val="0"/>
      <w:marTop w:val="0"/>
      <w:marBottom w:val="0"/>
      <w:divBdr>
        <w:top w:val="none" w:sz="0" w:space="0" w:color="auto"/>
        <w:left w:val="none" w:sz="0" w:space="0" w:color="auto"/>
        <w:bottom w:val="none" w:sz="0" w:space="0" w:color="auto"/>
        <w:right w:val="none" w:sz="0" w:space="0" w:color="auto"/>
      </w:divBdr>
    </w:div>
    <w:div w:id="941496439">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4071840">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691822">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50085318">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370855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4874213">
      <w:bodyDiv w:val="1"/>
      <w:marLeft w:val="0"/>
      <w:marRight w:val="0"/>
      <w:marTop w:val="0"/>
      <w:marBottom w:val="0"/>
      <w:divBdr>
        <w:top w:val="none" w:sz="0" w:space="0" w:color="auto"/>
        <w:left w:val="none" w:sz="0" w:space="0" w:color="auto"/>
        <w:bottom w:val="none" w:sz="0" w:space="0" w:color="auto"/>
        <w:right w:val="none" w:sz="0" w:space="0" w:color="auto"/>
      </w:divBdr>
    </w:div>
    <w:div w:id="955678718">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0307863">
      <w:bodyDiv w:val="1"/>
      <w:marLeft w:val="0"/>
      <w:marRight w:val="0"/>
      <w:marTop w:val="0"/>
      <w:marBottom w:val="0"/>
      <w:divBdr>
        <w:top w:val="none" w:sz="0" w:space="0" w:color="auto"/>
        <w:left w:val="none" w:sz="0" w:space="0" w:color="auto"/>
        <w:bottom w:val="none" w:sz="0" w:space="0" w:color="auto"/>
        <w:right w:val="none" w:sz="0" w:space="0" w:color="auto"/>
      </w:divBdr>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5355361">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67009730">
      <w:bodyDiv w:val="1"/>
      <w:marLeft w:val="0"/>
      <w:marRight w:val="0"/>
      <w:marTop w:val="0"/>
      <w:marBottom w:val="0"/>
      <w:divBdr>
        <w:top w:val="none" w:sz="0" w:space="0" w:color="auto"/>
        <w:left w:val="none" w:sz="0" w:space="0" w:color="auto"/>
        <w:bottom w:val="none" w:sz="0" w:space="0" w:color="auto"/>
        <w:right w:val="none" w:sz="0" w:space="0" w:color="auto"/>
      </w:divBdr>
    </w:div>
    <w:div w:id="967711427">
      <w:bodyDiv w:val="1"/>
      <w:marLeft w:val="0"/>
      <w:marRight w:val="0"/>
      <w:marTop w:val="0"/>
      <w:marBottom w:val="0"/>
      <w:divBdr>
        <w:top w:val="none" w:sz="0" w:space="0" w:color="auto"/>
        <w:left w:val="none" w:sz="0" w:space="0" w:color="auto"/>
        <w:bottom w:val="none" w:sz="0" w:space="0" w:color="auto"/>
        <w:right w:val="none" w:sz="0" w:space="0" w:color="auto"/>
      </w:divBdr>
    </w:div>
    <w:div w:id="967780797">
      <w:bodyDiv w:val="1"/>
      <w:marLeft w:val="0"/>
      <w:marRight w:val="0"/>
      <w:marTop w:val="0"/>
      <w:marBottom w:val="0"/>
      <w:divBdr>
        <w:top w:val="none" w:sz="0" w:space="0" w:color="auto"/>
        <w:left w:val="none" w:sz="0" w:space="0" w:color="auto"/>
        <w:bottom w:val="none" w:sz="0" w:space="0" w:color="auto"/>
        <w:right w:val="none" w:sz="0" w:space="0" w:color="auto"/>
      </w:divBdr>
    </w:div>
    <w:div w:id="969634428">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110973">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416354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88165897">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0691685">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08750438">
      <w:bodyDiv w:val="1"/>
      <w:marLeft w:val="0"/>
      <w:marRight w:val="0"/>
      <w:marTop w:val="0"/>
      <w:marBottom w:val="0"/>
      <w:divBdr>
        <w:top w:val="none" w:sz="0" w:space="0" w:color="auto"/>
        <w:left w:val="none" w:sz="0" w:space="0" w:color="auto"/>
        <w:bottom w:val="none" w:sz="0" w:space="0" w:color="auto"/>
        <w:right w:val="none" w:sz="0" w:space="0" w:color="auto"/>
      </w:divBdr>
    </w:div>
    <w:div w:id="1011421171">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6997860">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25863207">
      <w:bodyDiv w:val="1"/>
      <w:marLeft w:val="0"/>
      <w:marRight w:val="0"/>
      <w:marTop w:val="0"/>
      <w:marBottom w:val="0"/>
      <w:divBdr>
        <w:top w:val="none" w:sz="0" w:space="0" w:color="auto"/>
        <w:left w:val="none" w:sz="0" w:space="0" w:color="auto"/>
        <w:bottom w:val="none" w:sz="0" w:space="0" w:color="auto"/>
        <w:right w:val="none" w:sz="0" w:space="0" w:color="auto"/>
      </w:divBdr>
    </w:div>
    <w:div w:id="1027676267">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4647968">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292285">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3676131">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7727611">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3239982">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7096613">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59211626">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64597568">
      <w:bodyDiv w:val="1"/>
      <w:marLeft w:val="0"/>
      <w:marRight w:val="0"/>
      <w:marTop w:val="0"/>
      <w:marBottom w:val="0"/>
      <w:divBdr>
        <w:top w:val="none" w:sz="0" w:space="0" w:color="auto"/>
        <w:left w:val="none" w:sz="0" w:space="0" w:color="auto"/>
        <w:bottom w:val="none" w:sz="0" w:space="0" w:color="auto"/>
        <w:right w:val="none" w:sz="0" w:space="0" w:color="auto"/>
      </w:divBdr>
    </w:div>
    <w:div w:id="1064991828">
      <w:bodyDiv w:val="1"/>
      <w:marLeft w:val="0"/>
      <w:marRight w:val="0"/>
      <w:marTop w:val="0"/>
      <w:marBottom w:val="0"/>
      <w:divBdr>
        <w:top w:val="none" w:sz="0" w:space="0" w:color="auto"/>
        <w:left w:val="none" w:sz="0" w:space="0" w:color="auto"/>
        <w:bottom w:val="none" w:sz="0" w:space="0" w:color="auto"/>
        <w:right w:val="none" w:sz="0" w:space="0" w:color="auto"/>
      </w:divBdr>
    </w:div>
    <w:div w:id="1066537080">
      <w:bodyDiv w:val="1"/>
      <w:marLeft w:val="0"/>
      <w:marRight w:val="0"/>
      <w:marTop w:val="0"/>
      <w:marBottom w:val="0"/>
      <w:divBdr>
        <w:top w:val="none" w:sz="0" w:space="0" w:color="auto"/>
        <w:left w:val="none" w:sz="0" w:space="0" w:color="auto"/>
        <w:bottom w:val="none" w:sz="0" w:space="0" w:color="auto"/>
        <w:right w:val="none" w:sz="0" w:space="0" w:color="auto"/>
      </w:divBdr>
    </w:div>
    <w:div w:id="1069184640">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1847978">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3815737">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5711004">
      <w:bodyDiv w:val="1"/>
      <w:marLeft w:val="0"/>
      <w:marRight w:val="0"/>
      <w:marTop w:val="0"/>
      <w:marBottom w:val="0"/>
      <w:divBdr>
        <w:top w:val="none" w:sz="0" w:space="0" w:color="auto"/>
        <w:left w:val="none" w:sz="0" w:space="0" w:color="auto"/>
        <w:bottom w:val="none" w:sz="0" w:space="0" w:color="auto"/>
        <w:right w:val="none" w:sz="0" w:space="0" w:color="auto"/>
      </w:divBdr>
    </w:div>
    <w:div w:id="1078137720">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1773856">
      <w:bodyDiv w:val="1"/>
      <w:marLeft w:val="0"/>
      <w:marRight w:val="0"/>
      <w:marTop w:val="0"/>
      <w:marBottom w:val="0"/>
      <w:divBdr>
        <w:top w:val="none" w:sz="0" w:space="0" w:color="auto"/>
        <w:left w:val="none" w:sz="0" w:space="0" w:color="auto"/>
        <w:bottom w:val="none" w:sz="0" w:space="0" w:color="auto"/>
        <w:right w:val="none" w:sz="0" w:space="0" w:color="auto"/>
      </w:divBdr>
    </w:div>
    <w:div w:id="1091896052">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097286673">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2578838">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4501377">
      <w:bodyDiv w:val="1"/>
      <w:marLeft w:val="0"/>
      <w:marRight w:val="0"/>
      <w:marTop w:val="0"/>
      <w:marBottom w:val="0"/>
      <w:divBdr>
        <w:top w:val="none" w:sz="0" w:space="0" w:color="auto"/>
        <w:left w:val="none" w:sz="0" w:space="0" w:color="auto"/>
        <w:bottom w:val="none" w:sz="0" w:space="0" w:color="auto"/>
        <w:right w:val="none" w:sz="0" w:space="0" w:color="auto"/>
      </w:divBdr>
    </w:div>
    <w:div w:id="1105229096">
      <w:bodyDiv w:val="1"/>
      <w:marLeft w:val="0"/>
      <w:marRight w:val="0"/>
      <w:marTop w:val="0"/>
      <w:marBottom w:val="0"/>
      <w:divBdr>
        <w:top w:val="none" w:sz="0" w:space="0" w:color="auto"/>
        <w:left w:val="none" w:sz="0" w:space="0" w:color="auto"/>
        <w:bottom w:val="none" w:sz="0" w:space="0" w:color="auto"/>
        <w:right w:val="none" w:sz="0" w:space="0" w:color="auto"/>
      </w:divBdr>
    </w:div>
    <w:div w:id="1105660653">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3209847">
      <w:bodyDiv w:val="1"/>
      <w:marLeft w:val="0"/>
      <w:marRight w:val="0"/>
      <w:marTop w:val="0"/>
      <w:marBottom w:val="0"/>
      <w:divBdr>
        <w:top w:val="none" w:sz="0" w:space="0" w:color="auto"/>
        <w:left w:val="none" w:sz="0" w:space="0" w:color="auto"/>
        <w:bottom w:val="none" w:sz="0" w:space="0" w:color="auto"/>
        <w:right w:val="none" w:sz="0" w:space="0" w:color="auto"/>
      </w:divBdr>
    </w:div>
    <w:div w:id="1116754678">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6461786">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128852">
      <w:bodyDiv w:val="1"/>
      <w:marLeft w:val="0"/>
      <w:marRight w:val="0"/>
      <w:marTop w:val="0"/>
      <w:marBottom w:val="0"/>
      <w:divBdr>
        <w:top w:val="none" w:sz="0" w:space="0" w:color="auto"/>
        <w:left w:val="none" w:sz="0" w:space="0" w:color="auto"/>
        <w:bottom w:val="none" w:sz="0" w:space="0" w:color="auto"/>
        <w:right w:val="none" w:sz="0" w:space="0" w:color="auto"/>
      </w:divBdr>
    </w:div>
    <w:div w:id="1129206905">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1099005">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0418299">
      <w:bodyDiv w:val="1"/>
      <w:marLeft w:val="0"/>
      <w:marRight w:val="0"/>
      <w:marTop w:val="0"/>
      <w:marBottom w:val="0"/>
      <w:divBdr>
        <w:top w:val="none" w:sz="0" w:space="0" w:color="auto"/>
        <w:left w:val="none" w:sz="0" w:space="0" w:color="auto"/>
        <w:bottom w:val="none" w:sz="0" w:space="0" w:color="auto"/>
        <w:right w:val="none" w:sz="0" w:space="0" w:color="auto"/>
      </w:divBdr>
    </w:div>
    <w:div w:id="1141851934">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3886513">
      <w:bodyDiv w:val="1"/>
      <w:marLeft w:val="0"/>
      <w:marRight w:val="0"/>
      <w:marTop w:val="0"/>
      <w:marBottom w:val="0"/>
      <w:divBdr>
        <w:top w:val="none" w:sz="0" w:space="0" w:color="auto"/>
        <w:left w:val="none" w:sz="0" w:space="0" w:color="auto"/>
        <w:bottom w:val="none" w:sz="0" w:space="0" w:color="auto"/>
        <w:right w:val="none" w:sz="0" w:space="0" w:color="auto"/>
      </w:divBdr>
    </w:div>
    <w:div w:id="1144466217">
      <w:bodyDiv w:val="1"/>
      <w:marLeft w:val="0"/>
      <w:marRight w:val="0"/>
      <w:marTop w:val="0"/>
      <w:marBottom w:val="0"/>
      <w:divBdr>
        <w:top w:val="none" w:sz="0" w:space="0" w:color="auto"/>
        <w:left w:val="none" w:sz="0" w:space="0" w:color="auto"/>
        <w:bottom w:val="none" w:sz="0" w:space="0" w:color="auto"/>
        <w:right w:val="none" w:sz="0" w:space="0" w:color="auto"/>
      </w:divBdr>
    </w:div>
    <w:div w:id="1145511883">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2911273">
      <w:bodyDiv w:val="1"/>
      <w:marLeft w:val="0"/>
      <w:marRight w:val="0"/>
      <w:marTop w:val="0"/>
      <w:marBottom w:val="0"/>
      <w:divBdr>
        <w:top w:val="none" w:sz="0" w:space="0" w:color="auto"/>
        <w:left w:val="none" w:sz="0" w:space="0" w:color="auto"/>
        <w:bottom w:val="none" w:sz="0" w:space="0" w:color="auto"/>
        <w:right w:val="none" w:sz="0" w:space="0" w:color="auto"/>
      </w:divBdr>
    </w:div>
    <w:div w:id="1157039237">
      <w:bodyDiv w:val="1"/>
      <w:marLeft w:val="0"/>
      <w:marRight w:val="0"/>
      <w:marTop w:val="0"/>
      <w:marBottom w:val="0"/>
      <w:divBdr>
        <w:top w:val="none" w:sz="0" w:space="0" w:color="auto"/>
        <w:left w:val="none" w:sz="0" w:space="0" w:color="auto"/>
        <w:bottom w:val="none" w:sz="0" w:space="0" w:color="auto"/>
        <w:right w:val="none" w:sz="0" w:space="0" w:color="auto"/>
      </w:divBdr>
    </w:div>
    <w:div w:id="1157652482">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611465">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777689">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3349678">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441846">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75848301">
      <w:bodyDiv w:val="1"/>
      <w:marLeft w:val="0"/>
      <w:marRight w:val="0"/>
      <w:marTop w:val="0"/>
      <w:marBottom w:val="0"/>
      <w:divBdr>
        <w:top w:val="none" w:sz="0" w:space="0" w:color="auto"/>
        <w:left w:val="none" w:sz="0" w:space="0" w:color="auto"/>
        <w:bottom w:val="none" w:sz="0" w:space="0" w:color="auto"/>
        <w:right w:val="none" w:sz="0" w:space="0" w:color="auto"/>
      </w:divBdr>
    </w:div>
    <w:div w:id="1177430097">
      <w:bodyDiv w:val="1"/>
      <w:marLeft w:val="0"/>
      <w:marRight w:val="0"/>
      <w:marTop w:val="0"/>
      <w:marBottom w:val="0"/>
      <w:divBdr>
        <w:top w:val="none" w:sz="0" w:space="0" w:color="auto"/>
        <w:left w:val="none" w:sz="0" w:space="0" w:color="auto"/>
        <w:bottom w:val="none" w:sz="0" w:space="0" w:color="auto"/>
        <w:right w:val="none" w:sz="0" w:space="0" w:color="auto"/>
      </w:divBdr>
    </w:div>
    <w:div w:id="1177579341">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8851282">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0509688">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4901761">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8836567">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188990">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7858514">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18782350">
      <w:bodyDiv w:val="1"/>
      <w:marLeft w:val="0"/>
      <w:marRight w:val="0"/>
      <w:marTop w:val="0"/>
      <w:marBottom w:val="0"/>
      <w:divBdr>
        <w:top w:val="none" w:sz="0" w:space="0" w:color="auto"/>
        <w:left w:val="none" w:sz="0" w:space="0" w:color="auto"/>
        <w:bottom w:val="none" w:sz="0" w:space="0" w:color="auto"/>
        <w:right w:val="none" w:sz="0" w:space="0" w:color="auto"/>
      </w:divBdr>
    </w:div>
    <w:div w:id="1221137163">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276722">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0405534">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6959634">
      <w:bodyDiv w:val="1"/>
      <w:marLeft w:val="0"/>
      <w:marRight w:val="0"/>
      <w:marTop w:val="0"/>
      <w:marBottom w:val="0"/>
      <w:divBdr>
        <w:top w:val="none" w:sz="0" w:space="0" w:color="auto"/>
        <w:left w:val="none" w:sz="0" w:space="0" w:color="auto"/>
        <w:bottom w:val="none" w:sz="0" w:space="0" w:color="auto"/>
        <w:right w:val="none" w:sz="0" w:space="0" w:color="auto"/>
      </w:divBdr>
    </w:div>
    <w:div w:id="1248883898">
      <w:bodyDiv w:val="1"/>
      <w:marLeft w:val="0"/>
      <w:marRight w:val="0"/>
      <w:marTop w:val="0"/>
      <w:marBottom w:val="0"/>
      <w:divBdr>
        <w:top w:val="none" w:sz="0" w:space="0" w:color="auto"/>
        <w:left w:val="none" w:sz="0" w:space="0" w:color="auto"/>
        <w:bottom w:val="none" w:sz="0" w:space="0" w:color="auto"/>
        <w:right w:val="none" w:sz="0" w:space="0" w:color="auto"/>
      </w:divBdr>
    </w:div>
    <w:div w:id="124892580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039">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1743480">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203619">
      <w:bodyDiv w:val="1"/>
      <w:marLeft w:val="0"/>
      <w:marRight w:val="0"/>
      <w:marTop w:val="0"/>
      <w:marBottom w:val="0"/>
      <w:divBdr>
        <w:top w:val="none" w:sz="0" w:space="0" w:color="auto"/>
        <w:left w:val="none" w:sz="0" w:space="0" w:color="auto"/>
        <w:bottom w:val="none" w:sz="0" w:space="0" w:color="auto"/>
        <w:right w:val="none" w:sz="0" w:space="0" w:color="auto"/>
      </w:divBdr>
    </w:div>
    <w:div w:id="1253276300">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018599">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57129818">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2448481">
      <w:bodyDiv w:val="1"/>
      <w:marLeft w:val="0"/>
      <w:marRight w:val="0"/>
      <w:marTop w:val="0"/>
      <w:marBottom w:val="0"/>
      <w:divBdr>
        <w:top w:val="none" w:sz="0" w:space="0" w:color="auto"/>
        <w:left w:val="none" w:sz="0" w:space="0" w:color="auto"/>
        <w:bottom w:val="none" w:sz="0" w:space="0" w:color="auto"/>
        <w:right w:val="none" w:sz="0" w:space="0" w:color="auto"/>
      </w:divBdr>
    </w:div>
    <w:div w:id="1264651737">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69432434">
      <w:bodyDiv w:val="1"/>
      <w:marLeft w:val="0"/>
      <w:marRight w:val="0"/>
      <w:marTop w:val="0"/>
      <w:marBottom w:val="0"/>
      <w:divBdr>
        <w:top w:val="none" w:sz="0" w:space="0" w:color="auto"/>
        <w:left w:val="none" w:sz="0" w:space="0" w:color="auto"/>
        <w:bottom w:val="none" w:sz="0" w:space="0" w:color="auto"/>
        <w:right w:val="none" w:sz="0" w:space="0" w:color="auto"/>
      </w:divBdr>
    </w:div>
    <w:div w:id="1269972774">
      <w:bodyDiv w:val="1"/>
      <w:marLeft w:val="0"/>
      <w:marRight w:val="0"/>
      <w:marTop w:val="0"/>
      <w:marBottom w:val="0"/>
      <w:divBdr>
        <w:top w:val="none" w:sz="0" w:space="0" w:color="auto"/>
        <w:left w:val="none" w:sz="0" w:space="0" w:color="auto"/>
        <w:bottom w:val="none" w:sz="0" w:space="0" w:color="auto"/>
        <w:right w:val="none" w:sz="0" w:space="0" w:color="auto"/>
      </w:divBdr>
    </w:div>
    <w:div w:id="1270894611">
      <w:bodyDiv w:val="1"/>
      <w:marLeft w:val="0"/>
      <w:marRight w:val="0"/>
      <w:marTop w:val="0"/>
      <w:marBottom w:val="0"/>
      <w:divBdr>
        <w:top w:val="none" w:sz="0" w:space="0" w:color="auto"/>
        <w:left w:val="none" w:sz="0" w:space="0" w:color="auto"/>
        <w:bottom w:val="none" w:sz="0" w:space="0" w:color="auto"/>
        <w:right w:val="none" w:sz="0" w:space="0" w:color="auto"/>
      </w:divBdr>
    </w:div>
    <w:div w:id="1271546332">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2739257">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4441530">
      <w:bodyDiv w:val="1"/>
      <w:marLeft w:val="0"/>
      <w:marRight w:val="0"/>
      <w:marTop w:val="0"/>
      <w:marBottom w:val="0"/>
      <w:divBdr>
        <w:top w:val="none" w:sz="0" w:space="0" w:color="auto"/>
        <w:left w:val="none" w:sz="0" w:space="0" w:color="auto"/>
        <w:bottom w:val="none" w:sz="0" w:space="0" w:color="auto"/>
        <w:right w:val="none" w:sz="0" w:space="0" w:color="auto"/>
      </w:divBdr>
    </w:div>
    <w:div w:id="1274820855">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79489567">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1497330">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3152280">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88315838">
      <w:bodyDiv w:val="1"/>
      <w:marLeft w:val="0"/>
      <w:marRight w:val="0"/>
      <w:marTop w:val="0"/>
      <w:marBottom w:val="0"/>
      <w:divBdr>
        <w:top w:val="none" w:sz="0" w:space="0" w:color="auto"/>
        <w:left w:val="none" w:sz="0" w:space="0" w:color="auto"/>
        <w:bottom w:val="none" w:sz="0" w:space="0" w:color="auto"/>
        <w:right w:val="none" w:sz="0" w:space="0" w:color="auto"/>
      </w:divBdr>
    </w:div>
    <w:div w:id="1289748483">
      <w:bodyDiv w:val="1"/>
      <w:marLeft w:val="0"/>
      <w:marRight w:val="0"/>
      <w:marTop w:val="0"/>
      <w:marBottom w:val="0"/>
      <w:divBdr>
        <w:top w:val="none" w:sz="0" w:space="0" w:color="auto"/>
        <w:left w:val="none" w:sz="0" w:space="0" w:color="auto"/>
        <w:bottom w:val="none" w:sz="0" w:space="0" w:color="auto"/>
        <w:right w:val="none" w:sz="0" w:space="0" w:color="auto"/>
      </w:divBdr>
    </w:div>
    <w:div w:id="1296446912">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299727696">
      <w:bodyDiv w:val="1"/>
      <w:marLeft w:val="0"/>
      <w:marRight w:val="0"/>
      <w:marTop w:val="0"/>
      <w:marBottom w:val="0"/>
      <w:divBdr>
        <w:top w:val="none" w:sz="0" w:space="0" w:color="auto"/>
        <w:left w:val="none" w:sz="0" w:space="0" w:color="auto"/>
        <w:bottom w:val="none" w:sz="0" w:space="0" w:color="auto"/>
        <w:right w:val="none" w:sz="0" w:space="0" w:color="auto"/>
      </w:divBdr>
    </w:div>
    <w:div w:id="1299798562">
      <w:bodyDiv w:val="1"/>
      <w:marLeft w:val="0"/>
      <w:marRight w:val="0"/>
      <w:marTop w:val="0"/>
      <w:marBottom w:val="0"/>
      <w:divBdr>
        <w:top w:val="none" w:sz="0" w:space="0" w:color="auto"/>
        <w:left w:val="none" w:sz="0" w:space="0" w:color="auto"/>
        <w:bottom w:val="none" w:sz="0" w:space="0" w:color="auto"/>
        <w:right w:val="none" w:sz="0" w:space="0" w:color="auto"/>
      </w:divBdr>
    </w:div>
    <w:div w:id="1302728614">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2711376">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8536569">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1301571">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4771818">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29866016">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2104458">
      <w:bodyDiv w:val="1"/>
      <w:marLeft w:val="0"/>
      <w:marRight w:val="0"/>
      <w:marTop w:val="0"/>
      <w:marBottom w:val="0"/>
      <w:divBdr>
        <w:top w:val="none" w:sz="0" w:space="0" w:color="auto"/>
        <w:left w:val="none" w:sz="0" w:space="0" w:color="auto"/>
        <w:bottom w:val="none" w:sz="0" w:space="0" w:color="auto"/>
        <w:right w:val="none" w:sz="0" w:space="0" w:color="auto"/>
      </w:divBdr>
    </w:div>
    <w:div w:id="1335719702">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392335">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4287193">
      <w:bodyDiv w:val="1"/>
      <w:marLeft w:val="0"/>
      <w:marRight w:val="0"/>
      <w:marTop w:val="0"/>
      <w:marBottom w:val="0"/>
      <w:divBdr>
        <w:top w:val="none" w:sz="0" w:space="0" w:color="auto"/>
        <w:left w:val="none" w:sz="0" w:space="0" w:color="auto"/>
        <w:bottom w:val="none" w:sz="0" w:space="0" w:color="auto"/>
        <w:right w:val="none" w:sz="0" w:space="0" w:color="auto"/>
      </w:divBdr>
    </w:div>
    <w:div w:id="1344357767">
      <w:bodyDiv w:val="1"/>
      <w:marLeft w:val="0"/>
      <w:marRight w:val="0"/>
      <w:marTop w:val="0"/>
      <w:marBottom w:val="0"/>
      <w:divBdr>
        <w:top w:val="none" w:sz="0" w:space="0" w:color="auto"/>
        <w:left w:val="none" w:sz="0" w:space="0" w:color="auto"/>
        <w:bottom w:val="none" w:sz="0" w:space="0" w:color="auto"/>
        <w:right w:val="none" w:sz="0" w:space="0" w:color="auto"/>
      </w:divBdr>
    </w:div>
    <w:div w:id="1344437829">
      <w:bodyDiv w:val="1"/>
      <w:marLeft w:val="0"/>
      <w:marRight w:val="0"/>
      <w:marTop w:val="0"/>
      <w:marBottom w:val="0"/>
      <w:divBdr>
        <w:top w:val="none" w:sz="0" w:space="0" w:color="auto"/>
        <w:left w:val="none" w:sz="0" w:space="0" w:color="auto"/>
        <w:bottom w:val="none" w:sz="0" w:space="0" w:color="auto"/>
        <w:right w:val="none" w:sz="0" w:space="0" w:color="auto"/>
      </w:divBdr>
    </w:div>
    <w:div w:id="1345520863">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330519">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53686">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1955272">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3068342">
      <w:bodyDiv w:val="1"/>
      <w:marLeft w:val="0"/>
      <w:marRight w:val="0"/>
      <w:marTop w:val="0"/>
      <w:marBottom w:val="0"/>
      <w:divBdr>
        <w:top w:val="none" w:sz="0" w:space="0" w:color="auto"/>
        <w:left w:val="none" w:sz="0" w:space="0" w:color="auto"/>
        <w:bottom w:val="none" w:sz="0" w:space="0" w:color="auto"/>
        <w:right w:val="none" w:sz="0" w:space="0" w:color="auto"/>
      </w:divBdr>
    </w:div>
    <w:div w:id="1354653409">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587128">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63625896">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233013">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75696416">
      <w:bodyDiv w:val="1"/>
      <w:marLeft w:val="0"/>
      <w:marRight w:val="0"/>
      <w:marTop w:val="0"/>
      <w:marBottom w:val="0"/>
      <w:divBdr>
        <w:top w:val="none" w:sz="0" w:space="0" w:color="auto"/>
        <w:left w:val="none" w:sz="0" w:space="0" w:color="auto"/>
        <w:bottom w:val="none" w:sz="0" w:space="0" w:color="auto"/>
        <w:right w:val="none" w:sz="0" w:space="0" w:color="auto"/>
      </w:divBdr>
    </w:div>
    <w:div w:id="1379864184">
      <w:bodyDiv w:val="1"/>
      <w:marLeft w:val="0"/>
      <w:marRight w:val="0"/>
      <w:marTop w:val="0"/>
      <w:marBottom w:val="0"/>
      <w:divBdr>
        <w:top w:val="none" w:sz="0" w:space="0" w:color="auto"/>
        <w:left w:val="none" w:sz="0" w:space="0" w:color="auto"/>
        <w:bottom w:val="none" w:sz="0" w:space="0" w:color="auto"/>
        <w:right w:val="none" w:sz="0" w:space="0" w:color="auto"/>
      </w:divBdr>
    </w:div>
    <w:div w:id="1381633599">
      <w:bodyDiv w:val="1"/>
      <w:marLeft w:val="0"/>
      <w:marRight w:val="0"/>
      <w:marTop w:val="0"/>
      <w:marBottom w:val="0"/>
      <w:divBdr>
        <w:top w:val="none" w:sz="0" w:space="0" w:color="auto"/>
        <w:left w:val="none" w:sz="0" w:space="0" w:color="auto"/>
        <w:bottom w:val="none" w:sz="0" w:space="0" w:color="auto"/>
        <w:right w:val="none" w:sz="0" w:space="0" w:color="auto"/>
      </w:divBdr>
    </w:div>
    <w:div w:id="1382627881">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2727691">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05764078">
      <w:bodyDiv w:val="1"/>
      <w:marLeft w:val="0"/>
      <w:marRight w:val="0"/>
      <w:marTop w:val="0"/>
      <w:marBottom w:val="0"/>
      <w:divBdr>
        <w:top w:val="none" w:sz="0" w:space="0" w:color="auto"/>
        <w:left w:val="none" w:sz="0" w:space="0" w:color="auto"/>
        <w:bottom w:val="none" w:sz="0" w:space="0" w:color="auto"/>
        <w:right w:val="none" w:sz="0" w:space="0" w:color="auto"/>
      </w:divBdr>
    </w:div>
    <w:div w:id="1407997776">
      <w:bodyDiv w:val="1"/>
      <w:marLeft w:val="0"/>
      <w:marRight w:val="0"/>
      <w:marTop w:val="0"/>
      <w:marBottom w:val="0"/>
      <w:divBdr>
        <w:top w:val="none" w:sz="0" w:space="0" w:color="auto"/>
        <w:left w:val="none" w:sz="0" w:space="0" w:color="auto"/>
        <w:bottom w:val="none" w:sz="0" w:space="0" w:color="auto"/>
        <w:right w:val="none" w:sz="0" w:space="0" w:color="auto"/>
      </w:divBdr>
    </w:div>
    <w:div w:id="1409570517">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698672">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2065880">
      <w:bodyDiv w:val="1"/>
      <w:marLeft w:val="0"/>
      <w:marRight w:val="0"/>
      <w:marTop w:val="0"/>
      <w:marBottom w:val="0"/>
      <w:divBdr>
        <w:top w:val="none" w:sz="0" w:space="0" w:color="auto"/>
        <w:left w:val="none" w:sz="0" w:space="0" w:color="auto"/>
        <w:bottom w:val="none" w:sz="0" w:space="0" w:color="auto"/>
        <w:right w:val="none" w:sz="0" w:space="0" w:color="auto"/>
      </w:divBdr>
    </w:div>
    <w:div w:id="142530306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6436267">
      <w:bodyDiv w:val="1"/>
      <w:marLeft w:val="0"/>
      <w:marRight w:val="0"/>
      <w:marTop w:val="0"/>
      <w:marBottom w:val="0"/>
      <w:divBdr>
        <w:top w:val="none" w:sz="0" w:space="0" w:color="auto"/>
        <w:left w:val="none" w:sz="0" w:space="0" w:color="auto"/>
        <w:bottom w:val="none" w:sz="0" w:space="0" w:color="auto"/>
        <w:right w:val="none" w:sz="0" w:space="0" w:color="auto"/>
      </w:divBdr>
    </w:div>
    <w:div w:id="1437410642">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0954760">
      <w:bodyDiv w:val="1"/>
      <w:marLeft w:val="0"/>
      <w:marRight w:val="0"/>
      <w:marTop w:val="0"/>
      <w:marBottom w:val="0"/>
      <w:divBdr>
        <w:top w:val="none" w:sz="0" w:space="0" w:color="auto"/>
        <w:left w:val="none" w:sz="0" w:space="0" w:color="auto"/>
        <w:bottom w:val="none" w:sz="0" w:space="0" w:color="auto"/>
        <w:right w:val="none" w:sz="0" w:space="0" w:color="auto"/>
      </w:divBdr>
    </w:div>
    <w:div w:id="1443692728">
      <w:bodyDiv w:val="1"/>
      <w:marLeft w:val="0"/>
      <w:marRight w:val="0"/>
      <w:marTop w:val="0"/>
      <w:marBottom w:val="0"/>
      <w:divBdr>
        <w:top w:val="none" w:sz="0" w:space="0" w:color="auto"/>
        <w:left w:val="none" w:sz="0" w:space="0" w:color="auto"/>
        <w:bottom w:val="none" w:sz="0" w:space="0" w:color="auto"/>
        <w:right w:val="none" w:sz="0" w:space="0" w:color="auto"/>
      </w:divBdr>
    </w:div>
    <w:div w:id="1445350047">
      <w:bodyDiv w:val="1"/>
      <w:marLeft w:val="0"/>
      <w:marRight w:val="0"/>
      <w:marTop w:val="0"/>
      <w:marBottom w:val="0"/>
      <w:divBdr>
        <w:top w:val="none" w:sz="0" w:space="0" w:color="auto"/>
        <w:left w:val="none" w:sz="0" w:space="0" w:color="auto"/>
        <w:bottom w:val="none" w:sz="0" w:space="0" w:color="auto"/>
        <w:right w:val="none" w:sz="0" w:space="0" w:color="auto"/>
      </w:divBdr>
    </w:div>
    <w:div w:id="1445423530">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46343227">
      <w:bodyDiv w:val="1"/>
      <w:marLeft w:val="0"/>
      <w:marRight w:val="0"/>
      <w:marTop w:val="0"/>
      <w:marBottom w:val="0"/>
      <w:divBdr>
        <w:top w:val="none" w:sz="0" w:space="0" w:color="auto"/>
        <w:left w:val="none" w:sz="0" w:space="0" w:color="auto"/>
        <w:bottom w:val="none" w:sz="0" w:space="0" w:color="auto"/>
        <w:right w:val="none" w:sz="0" w:space="0" w:color="auto"/>
      </w:divBdr>
    </w:div>
    <w:div w:id="1446343597">
      <w:bodyDiv w:val="1"/>
      <w:marLeft w:val="0"/>
      <w:marRight w:val="0"/>
      <w:marTop w:val="0"/>
      <w:marBottom w:val="0"/>
      <w:divBdr>
        <w:top w:val="none" w:sz="0" w:space="0" w:color="auto"/>
        <w:left w:val="none" w:sz="0" w:space="0" w:color="auto"/>
        <w:bottom w:val="none" w:sz="0" w:space="0" w:color="auto"/>
        <w:right w:val="none" w:sz="0" w:space="0" w:color="auto"/>
      </w:divBdr>
    </w:div>
    <w:div w:id="1446777694">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3866021">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67967760">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5828305">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2192147">
      <w:bodyDiv w:val="1"/>
      <w:marLeft w:val="0"/>
      <w:marRight w:val="0"/>
      <w:marTop w:val="0"/>
      <w:marBottom w:val="0"/>
      <w:divBdr>
        <w:top w:val="none" w:sz="0" w:space="0" w:color="auto"/>
        <w:left w:val="none" w:sz="0" w:space="0" w:color="auto"/>
        <w:bottom w:val="none" w:sz="0" w:space="0" w:color="auto"/>
        <w:right w:val="none" w:sz="0" w:space="0" w:color="auto"/>
      </w:divBdr>
    </w:div>
    <w:div w:id="1484199169">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7820019">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8473494">
      <w:bodyDiv w:val="1"/>
      <w:marLeft w:val="0"/>
      <w:marRight w:val="0"/>
      <w:marTop w:val="0"/>
      <w:marBottom w:val="0"/>
      <w:divBdr>
        <w:top w:val="none" w:sz="0" w:space="0" w:color="auto"/>
        <w:left w:val="none" w:sz="0" w:space="0" w:color="auto"/>
        <w:bottom w:val="none" w:sz="0" w:space="0" w:color="auto"/>
        <w:right w:val="none" w:sz="0" w:space="0" w:color="auto"/>
      </w:divBdr>
    </w:div>
    <w:div w:id="1488475711">
      <w:bodyDiv w:val="1"/>
      <w:marLeft w:val="0"/>
      <w:marRight w:val="0"/>
      <w:marTop w:val="0"/>
      <w:marBottom w:val="0"/>
      <w:divBdr>
        <w:top w:val="none" w:sz="0" w:space="0" w:color="auto"/>
        <w:left w:val="none" w:sz="0" w:space="0" w:color="auto"/>
        <w:bottom w:val="none" w:sz="0" w:space="0" w:color="auto"/>
        <w:right w:val="none" w:sz="0" w:space="0" w:color="auto"/>
      </w:divBdr>
    </w:div>
    <w:div w:id="1488743720">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7528373">
      <w:bodyDiv w:val="1"/>
      <w:marLeft w:val="0"/>
      <w:marRight w:val="0"/>
      <w:marTop w:val="0"/>
      <w:marBottom w:val="0"/>
      <w:divBdr>
        <w:top w:val="none" w:sz="0" w:space="0" w:color="auto"/>
        <w:left w:val="none" w:sz="0" w:space="0" w:color="auto"/>
        <w:bottom w:val="none" w:sz="0" w:space="0" w:color="auto"/>
        <w:right w:val="none" w:sz="0" w:space="0" w:color="auto"/>
      </w:divBdr>
    </w:div>
    <w:div w:id="1497764042">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8811036">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3739638">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4125849">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167410">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48931">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09252839">
      <w:bodyDiv w:val="1"/>
      <w:marLeft w:val="0"/>
      <w:marRight w:val="0"/>
      <w:marTop w:val="0"/>
      <w:marBottom w:val="0"/>
      <w:divBdr>
        <w:top w:val="none" w:sz="0" w:space="0" w:color="auto"/>
        <w:left w:val="none" w:sz="0" w:space="0" w:color="auto"/>
        <w:bottom w:val="none" w:sz="0" w:space="0" w:color="auto"/>
        <w:right w:val="none" w:sz="0" w:space="0" w:color="auto"/>
      </w:divBdr>
    </w:div>
    <w:div w:id="1509321288">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7117922">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32983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8157070">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39926580">
      <w:bodyDiv w:val="1"/>
      <w:marLeft w:val="0"/>
      <w:marRight w:val="0"/>
      <w:marTop w:val="0"/>
      <w:marBottom w:val="0"/>
      <w:divBdr>
        <w:top w:val="none" w:sz="0" w:space="0" w:color="auto"/>
        <w:left w:val="none" w:sz="0" w:space="0" w:color="auto"/>
        <w:bottom w:val="none" w:sz="0" w:space="0" w:color="auto"/>
        <w:right w:val="none" w:sz="0" w:space="0" w:color="auto"/>
      </w:divBdr>
    </w:div>
    <w:div w:id="1540321150">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4826307">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2308043">
      <w:bodyDiv w:val="1"/>
      <w:marLeft w:val="0"/>
      <w:marRight w:val="0"/>
      <w:marTop w:val="0"/>
      <w:marBottom w:val="0"/>
      <w:divBdr>
        <w:top w:val="none" w:sz="0" w:space="0" w:color="auto"/>
        <w:left w:val="none" w:sz="0" w:space="0" w:color="auto"/>
        <w:bottom w:val="none" w:sz="0" w:space="0" w:color="auto"/>
        <w:right w:val="none" w:sz="0" w:space="0" w:color="auto"/>
      </w:divBdr>
    </w:div>
    <w:div w:id="1557165009">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58930247">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4676091">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78378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68879187">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4004935">
      <w:bodyDiv w:val="1"/>
      <w:marLeft w:val="0"/>
      <w:marRight w:val="0"/>
      <w:marTop w:val="0"/>
      <w:marBottom w:val="0"/>
      <w:divBdr>
        <w:top w:val="none" w:sz="0" w:space="0" w:color="auto"/>
        <w:left w:val="none" w:sz="0" w:space="0" w:color="auto"/>
        <w:bottom w:val="none" w:sz="0" w:space="0" w:color="auto"/>
        <w:right w:val="none" w:sz="0" w:space="0" w:color="auto"/>
      </w:divBdr>
    </w:div>
    <w:div w:id="157496979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79486584">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035978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369004">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216820">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87569031">
      <w:bodyDiv w:val="1"/>
      <w:marLeft w:val="0"/>
      <w:marRight w:val="0"/>
      <w:marTop w:val="0"/>
      <w:marBottom w:val="0"/>
      <w:divBdr>
        <w:top w:val="none" w:sz="0" w:space="0" w:color="auto"/>
        <w:left w:val="none" w:sz="0" w:space="0" w:color="auto"/>
        <w:bottom w:val="none" w:sz="0" w:space="0" w:color="auto"/>
        <w:right w:val="none" w:sz="0" w:space="0" w:color="auto"/>
      </w:divBdr>
    </w:div>
    <w:div w:id="159026317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591401">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5943484">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1911286">
      <w:bodyDiv w:val="1"/>
      <w:marLeft w:val="0"/>
      <w:marRight w:val="0"/>
      <w:marTop w:val="0"/>
      <w:marBottom w:val="0"/>
      <w:divBdr>
        <w:top w:val="none" w:sz="0" w:space="0" w:color="auto"/>
        <w:left w:val="none" w:sz="0" w:space="0" w:color="auto"/>
        <w:bottom w:val="none" w:sz="0" w:space="0" w:color="auto"/>
        <w:right w:val="none" w:sz="0" w:space="0" w:color="auto"/>
      </w:divBdr>
    </w:div>
    <w:div w:id="160268331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144113">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7576">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09312503">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0618938">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3980205">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079455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5572155">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134981">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1941116">
      <w:bodyDiv w:val="1"/>
      <w:marLeft w:val="0"/>
      <w:marRight w:val="0"/>
      <w:marTop w:val="0"/>
      <w:marBottom w:val="0"/>
      <w:divBdr>
        <w:top w:val="none" w:sz="0" w:space="0" w:color="auto"/>
        <w:left w:val="none" w:sz="0" w:space="0" w:color="auto"/>
        <w:bottom w:val="none" w:sz="0" w:space="0" w:color="auto"/>
        <w:right w:val="none" w:sz="0" w:space="0" w:color="auto"/>
      </w:divBdr>
    </w:div>
    <w:div w:id="1632318990">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39921827">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6936965">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3371528">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564745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58725080">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1158134">
      <w:bodyDiv w:val="1"/>
      <w:marLeft w:val="0"/>
      <w:marRight w:val="0"/>
      <w:marTop w:val="0"/>
      <w:marBottom w:val="0"/>
      <w:divBdr>
        <w:top w:val="none" w:sz="0" w:space="0" w:color="auto"/>
        <w:left w:val="none" w:sz="0" w:space="0" w:color="auto"/>
        <w:bottom w:val="none" w:sz="0" w:space="0" w:color="auto"/>
        <w:right w:val="none" w:sz="0" w:space="0" w:color="auto"/>
      </w:divBdr>
    </w:div>
    <w:div w:id="1661538076">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3965820">
      <w:bodyDiv w:val="1"/>
      <w:marLeft w:val="0"/>
      <w:marRight w:val="0"/>
      <w:marTop w:val="0"/>
      <w:marBottom w:val="0"/>
      <w:divBdr>
        <w:top w:val="none" w:sz="0" w:space="0" w:color="auto"/>
        <w:left w:val="none" w:sz="0" w:space="0" w:color="auto"/>
        <w:bottom w:val="none" w:sz="0" w:space="0" w:color="auto"/>
        <w:right w:val="none" w:sz="0" w:space="0" w:color="auto"/>
      </w:divBdr>
    </w:div>
    <w:div w:id="1664701076">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255929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719168">
      <w:bodyDiv w:val="1"/>
      <w:marLeft w:val="0"/>
      <w:marRight w:val="0"/>
      <w:marTop w:val="0"/>
      <w:marBottom w:val="0"/>
      <w:divBdr>
        <w:top w:val="none" w:sz="0" w:space="0" w:color="auto"/>
        <w:left w:val="none" w:sz="0" w:space="0" w:color="auto"/>
        <w:bottom w:val="none" w:sz="0" w:space="0" w:color="auto"/>
        <w:right w:val="none" w:sz="0" w:space="0" w:color="auto"/>
      </w:divBdr>
    </w:div>
    <w:div w:id="167479440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799838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79581160">
      <w:bodyDiv w:val="1"/>
      <w:marLeft w:val="0"/>
      <w:marRight w:val="0"/>
      <w:marTop w:val="0"/>
      <w:marBottom w:val="0"/>
      <w:divBdr>
        <w:top w:val="none" w:sz="0" w:space="0" w:color="auto"/>
        <w:left w:val="none" w:sz="0" w:space="0" w:color="auto"/>
        <w:bottom w:val="none" w:sz="0" w:space="0" w:color="auto"/>
        <w:right w:val="none" w:sz="0" w:space="0" w:color="auto"/>
      </w:divBdr>
    </w:div>
    <w:div w:id="1680235002">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83512392">
      <w:bodyDiv w:val="1"/>
      <w:marLeft w:val="0"/>
      <w:marRight w:val="0"/>
      <w:marTop w:val="0"/>
      <w:marBottom w:val="0"/>
      <w:divBdr>
        <w:top w:val="none" w:sz="0" w:space="0" w:color="auto"/>
        <w:left w:val="none" w:sz="0" w:space="0" w:color="auto"/>
        <w:bottom w:val="none" w:sz="0" w:space="0" w:color="auto"/>
        <w:right w:val="none" w:sz="0" w:space="0" w:color="auto"/>
      </w:divBdr>
    </w:div>
    <w:div w:id="1687712159">
      <w:bodyDiv w:val="1"/>
      <w:marLeft w:val="0"/>
      <w:marRight w:val="0"/>
      <w:marTop w:val="0"/>
      <w:marBottom w:val="0"/>
      <w:divBdr>
        <w:top w:val="none" w:sz="0" w:space="0" w:color="auto"/>
        <w:left w:val="none" w:sz="0" w:space="0" w:color="auto"/>
        <w:bottom w:val="none" w:sz="0" w:space="0" w:color="auto"/>
        <w:right w:val="none" w:sz="0" w:space="0" w:color="auto"/>
      </w:divBdr>
    </w:div>
    <w:div w:id="1687752466">
      <w:bodyDiv w:val="1"/>
      <w:marLeft w:val="0"/>
      <w:marRight w:val="0"/>
      <w:marTop w:val="0"/>
      <w:marBottom w:val="0"/>
      <w:divBdr>
        <w:top w:val="none" w:sz="0" w:space="0" w:color="auto"/>
        <w:left w:val="none" w:sz="0" w:space="0" w:color="auto"/>
        <w:bottom w:val="none" w:sz="0" w:space="0" w:color="auto"/>
        <w:right w:val="none" w:sz="0" w:space="0" w:color="auto"/>
      </w:divBdr>
    </w:div>
    <w:div w:id="1688868487">
      <w:bodyDiv w:val="1"/>
      <w:marLeft w:val="0"/>
      <w:marRight w:val="0"/>
      <w:marTop w:val="0"/>
      <w:marBottom w:val="0"/>
      <w:divBdr>
        <w:top w:val="none" w:sz="0" w:space="0" w:color="auto"/>
        <w:left w:val="none" w:sz="0" w:space="0" w:color="auto"/>
        <w:bottom w:val="none" w:sz="0" w:space="0" w:color="auto"/>
        <w:right w:val="none" w:sz="0" w:space="0" w:color="auto"/>
      </w:divBdr>
    </w:div>
    <w:div w:id="1694649891">
      <w:bodyDiv w:val="1"/>
      <w:marLeft w:val="0"/>
      <w:marRight w:val="0"/>
      <w:marTop w:val="0"/>
      <w:marBottom w:val="0"/>
      <w:divBdr>
        <w:top w:val="none" w:sz="0" w:space="0" w:color="auto"/>
        <w:left w:val="none" w:sz="0" w:space="0" w:color="auto"/>
        <w:bottom w:val="none" w:sz="0" w:space="0" w:color="auto"/>
        <w:right w:val="none" w:sz="0" w:space="0" w:color="auto"/>
      </w:divBdr>
    </w:div>
    <w:div w:id="1695037760">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697921006">
      <w:bodyDiv w:val="1"/>
      <w:marLeft w:val="0"/>
      <w:marRight w:val="0"/>
      <w:marTop w:val="0"/>
      <w:marBottom w:val="0"/>
      <w:divBdr>
        <w:top w:val="none" w:sz="0" w:space="0" w:color="auto"/>
        <w:left w:val="none" w:sz="0" w:space="0" w:color="auto"/>
        <w:bottom w:val="none" w:sz="0" w:space="0" w:color="auto"/>
        <w:right w:val="none" w:sz="0" w:space="0" w:color="auto"/>
      </w:divBdr>
    </w:div>
    <w:div w:id="17002797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40910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558956">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1589890">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103599">
      <w:bodyDiv w:val="1"/>
      <w:marLeft w:val="0"/>
      <w:marRight w:val="0"/>
      <w:marTop w:val="0"/>
      <w:marBottom w:val="0"/>
      <w:divBdr>
        <w:top w:val="none" w:sz="0" w:space="0" w:color="auto"/>
        <w:left w:val="none" w:sz="0" w:space="0" w:color="auto"/>
        <w:bottom w:val="none" w:sz="0" w:space="0" w:color="auto"/>
        <w:right w:val="none" w:sz="0" w:space="0" w:color="auto"/>
      </w:divBdr>
    </w:div>
    <w:div w:id="1726296186">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28987365">
      <w:bodyDiv w:val="1"/>
      <w:marLeft w:val="0"/>
      <w:marRight w:val="0"/>
      <w:marTop w:val="0"/>
      <w:marBottom w:val="0"/>
      <w:divBdr>
        <w:top w:val="none" w:sz="0" w:space="0" w:color="auto"/>
        <w:left w:val="none" w:sz="0" w:space="0" w:color="auto"/>
        <w:bottom w:val="none" w:sz="0" w:space="0" w:color="auto"/>
        <w:right w:val="none" w:sz="0" w:space="0" w:color="auto"/>
      </w:divBdr>
    </w:div>
    <w:div w:id="1729914146">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274875">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479338">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0323444">
      <w:bodyDiv w:val="1"/>
      <w:marLeft w:val="0"/>
      <w:marRight w:val="0"/>
      <w:marTop w:val="0"/>
      <w:marBottom w:val="0"/>
      <w:divBdr>
        <w:top w:val="none" w:sz="0" w:space="0" w:color="auto"/>
        <w:left w:val="none" w:sz="0" w:space="0" w:color="auto"/>
        <w:bottom w:val="none" w:sz="0" w:space="0" w:color="auto"/>
        <w:right w:val="none" w:sz="0" w:space="0" w:color="auto"/>
      </w:divBdr>
    </w:div>
    <w:div w:id="1742479731">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0730682">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7358656">
      <w:bodyDiv w:val="1"/>
      <w:marLeft w:val="0"/>
      <w:marRight w:val="0"/>
      <w:marTop w:val="0"/>
      <w:marBottom w:val="0"/>
      <w:divBdr>
        <w:top w:val="none" w:sz="0" w:space="0" w:color="auto"/>
        <w:left w:val="none" w:sz="0" w:space="0" w:color="auto"/>
        <w:bottom w:val="none" w:sz="0" w:space="0" w:color="auto"/>
        <w:right w:val="none" w:sz="0" w:space="0" w:color="auto"/>
      </w:divBdr>
    </w:div>
    <w:div w:id="1757361210">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033721">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3817">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3473487">
      <w:bodyDiv w:val="1"/>
      <w:marLeft w:val="0"/>
      <w:marRight w:val="0"/>
      <w:marTop w:val="0"/>
      <w:marBottom w:val="0"/>
      <w:divBdr>
        <w:top w:val="none" w:sz="0" w:space="0" w:color="auto"/>
        <w:left w:val="none" w:sz="0" w:space="0" w:color="auto"/>
        <w:bottom w:val="none" w:sz="0" w:space="0" w:color="auto"/>
        <w:right w:val="none" w:sz="0" w:space="0" w:color="auto"/>
      </w:divBdr>
    </w:div>
    <w:div w:id="1775781393">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87340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338679">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3722993">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3346">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3263">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0541025">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5708741">
      <w:bodyDiv w:val="1"/>
      <w:marLeft w:val="0"/>
      <w:marRight w:val="0"/>
      <w:marTop w:val="0"/>
      <w:marBottom w:val="0"/>
      <w:divBdr>
        <w:top w:val="none" w:sz="0" w:space="0" w:color="auto"/>
        <w:left w:val="none" w:sz="0" w:space="0" w:color="auto"/>
        <w:bottom w:val="none" w:sz="0" w:space="0" w:color="auto"/>
        <w:right w:val="none" w:sz="0" w:space="0" w:color="auto"/>
      </w:divBdr>
    </w:div>
    <w:div w:id="1795977792">
      <w:bodyDiv w:val="1"/>
      <w:marLeft w:val="0"/>
      <w:marRight w:val="0"/>
      <w:marTop w:val="0"/>
      <w:marBottom w:val="0"/>
      <w:divBdr>
        <w:top w:val="none" w:sz="0" w:space="0" w:color="auto"/>
        <w:left w:val="none" w:sz="0" w:space="0" w:color="auto"/>
        <w:bottom w:val="none" w:sz="0" w:space="0" w:color="auto"/>
        <w:right w:val="none" w:sz="0" w:space="0" w:color="auto"/>
      </w:divBdr>
    </w:div>
    <w:div w:id="1796287336">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797985346">
      <w:bodyDiv w:val="1"/>
      <w:marLeft w:val="0"/>
      <w:marRight w:val="0"/>
      <w:marTop w:val="0"/>
      <w:marBottom w:val="0"/>
      <w:divBdr>
        <w:top w:val="none" w:sz="0" w:space="0" w:color="auto"/>
        <w:left w:val="none" w:sz="0" w:space="0" w:color="auto"/>
        <w:bottom w:val="none" w:sz="0" w:space="0" w:color="auto"/>
        <w:right w:val="none" w:sz="0" w:space="0" w:color="auto"/>
      </w:divBdr>
    </w:div>
    <w:div w:id="1804346789">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274103">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319177">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025063">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2959057">
      <w:bodyDiv w:val="1"/>
      <w:marLeft w:val="0"/>
      <w:marRight w:val="0"/>
      <w:marTop w:val="0"/>
      <w:marBottom w:val="0"/>
      <w:divBdr>
        <w:top w:val="none" w:sz="0" w:space="0" w:color="auto"/>
        <w:left w:val="none" w:sz="0" w:space="0" w:color="auto"/>
        <w:bottom w:val="none" w:sz="0" w:space="0" w:color="auto"/>
        <w:right w:val="none" w:sz="0" w:space="0" w:color="auto"/>
      </w:divBdr>
    </w:div>
    <w:div w:id="1823499720">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0437310">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137302">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689101">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7666394">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49636381">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4879408">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5944630">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222447">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6847115">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79471091">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2479146">
      <w:bodyDiv w:val="1"/>
      <w:marLeft w:val="0"/>
      <w:marRight w:val="0"/>
      <w:marTop w:val="0"/>
      <w:marBottom w:val="0"/>
      <w:divBdr>
        <w:top w:val="none" w:sz="0" w:space="0" w:color="auto"/>
        <w:left w:val="none" w:sz="0" w:space="0" w:color="auto"/>
        <w:bottom w:val="none" w:sz="0" w:space="0" w:color="auto"/>
        <w:right w:val="none" w:sz="0" w:space="0" w:color="auto"/>
      </w:divBdr>
    </w:div>
    <w:div w:id="1883515201">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89682927">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4535928">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902785940">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463192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6259475">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08222448">
      <w:bodyDiv w:val="1"/>
      <w:marLeft w:val="0"/>
      <w:marRight w:val="0"/>
      <w:marTop w:val="0"/>
      <w:marBottom w:val="0"/>
      <w:divBdr>
        <w:top w:val="none" w:sz="0" w:space="0" w:color="auto"/>
        <w:left w:val="none" w:sz="0" w:space="0" w:color="auto"/>
        <w:bottom w:val="none" w:sz="0" w:space="0" w:color="auto"/>
        <w:right w:val="none" w:sz="0" w:space="0" w:color="auto"/>
      </w:divBdr>
    </w:div>
    <w:div w:id="1908373915">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1021512">
      <w:bodyDiv w:val="1"/>
      <w:marLeft w:val="0"/>
      <w:marRight w:val="0"/>
      <w:marTop w:val="0"/>
      <w:marBottom w:val="0"/>
      <w:divBdr>
        <w:top w:val="none" w:sz="0" w:space="0" w:color="auto"/>
        <w:left w:val="none" w:sz="0" w:space="0" w:color="auto"/>
        <w:bottom w:val="none" w:sz="0" w:space="0" w:color="auto"/>
        <w:right w:val="none" w:sz="0" w:space="0" w:color="auto"/>
      </w:divBdr>
    </w:div>
    <w:div w:id="1921862938">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23905584">
      <w:bodyDiv w:val="1"/>
      <w:marLeft w:val="0"/>
      <w:marRight w:val="0"/>
      <w:marTop w:val="0"/>
      <w:marBottom w:val="0"/>
      <w:divBdr>
        <w:top w:val="none" w:sz="0" w:space="0" w:color="auto"/>
        <w:left w:val="none" w:sz="0" w:space="0" w:color="auto"/>
        <w:bottom w:val="none" w:sz="0" w:space="0" w:color="auto"/>
        <w:right w:val="none" w:sz="0" w:space="0" w:color="auto"/>
      </w:divBdr>
    </w:div>
    <w:div w:id="1929194505">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38554976">
      <w:bodyDiv w:val="1"/>
      <w:marLeft w:val="0"/>
      <w:marRight w:val="0"/>
      <w:marTop w:val="0"/>
      <w:marBottom w:val="0"/>
      <w:divBdr>
        <w:top w:val="none" w:sz="0" w:space="0" w:color="auto"/>
        <w:left w:val="none" w:sz="0" w:space="0" w:color="auto"/>
        <w:bottom w:val="none" w:sz="0" w:space="0" w:color="auto"/>
        <w:right w:val="none" w:sz="0" w:space="0" w:color="auto"/>
      </w:divBdr>
    </w:div>
    <w:div w:id="1939751370">
      <w:bodyDiv w:val="1"/>
      <w:marLeft w:val="0"/>
      <w:marRight w:val="0"/>
      <w:marTop w:val="0"/>
      <w:marBottom w:val="0"/>
      <w:divBdr>
        <w:top w:val="none" w:sz="0" w:space="0" w:color="auto"/>
        <w:left w:val="none" w:sz="0" w:space="0" w:color="auto"/>
        <w:bottom w:val="none" w:sz="0" w:space="0" w:color="auto"/>
        <w:right w:val="none" w:sz="0" w:space="0" w:color="auto"/>
      </w:divBdr>
    </w:div>
    <w:div w:id="1940332569">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4530823">
      <w:bodyDiv w:val="1"/>
      <w:marLeft w:val="0"/>
      <w:marRight w:val="0"/>
      <w:marTop w:val="0"/>
      <w:marBottom w:val="0"/>
      <w:divBdr>
        <w:top w:val="none" w:sz="0" w:space="0" w:color="auto"/>
        <w:left w:val="none" w:sz="0" w:space="0" w:color="auto"/>
        <w:bottom w:val="none" w:sz="0" w:space="0" w:color="auto"/>
        <w:right w:val="none" w:sz="0" w:space="0" w:color="auto"/>
      </w:divBdr>
    </w:div>
    <w:div w:id="1946039772">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118626">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3322076">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5793864">
      <w:bodyDiv w:val="1"/>
      <w:marLeft w:val="0"/>
      <w:marRight w:val="0"/>
      <w:marTop w:val="0"/>
      <w:marBottom w:val="0"/>
      <w:divBdr>
        <w:top w:val="none" w:sz="0" w:space="0" w:color="auto"/>
        <w:left w:val="none" w:sz="0" w:space="0" w:color="auto"/>
        <w:bottom w:val="none" w:sz="0" w:space="0" w:color="auto"/>
        <w:right w:val="none" w:sz="0" w:space="0" w:color="auto"/>
      </w:divBdr>
    </w:div>
    <w:div w:id="1957758414">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564726">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59288508">
      <w:bodyDiv w:val="1"/>
      <w:marLeft w:val="0"/>
      <w:marRight w:val="0"/>
      <w:marTop w:val="0"/>
      <w:marBottom w:val="0"/>
      <w:divBdr>
        <w:top w:val="none" w:sz="0" w:space="0" w:color="auto"/>
        <w:left w:val="none" w:sz="0" w:space="0" w:color="auto"/>
        <w:bottom w:val="none" w:sz="0" w:space="0" w:color="auto"/>
        <w:right w:val="none" w:sz="0" w:space="0" w:color="auto"/>
      </w:divBdr>
    </w:div>
    <w:div w:id="1959331656">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1589674">
      <w:bodyDiv w:val="1"/>
      <w:marLeft w:val="0"/>
      <w:marRight w:val="0"/>
      <w:marTop w:val="0"/>
      <w:marBottom w:val="0"/>
      <w:divBdr>
        <w:top w:val="none" w:sz="0" w:space="0" w:color="auto"/>
        <w:left w:val="none" w:sz="0" w:space="0" w:color="auto"/>
        <w:bottom w:val="none" w:sz="0" w:space="0" w:color="auto"/>
        <w:right w:val="none" w:sz="0" w:space="0" w:color="auto"/>
      </w:divBdr>
    </w:div>
    <w:div w:id="1976173892">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81687244">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0204567">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7419237">
      <w:bodyDiv w:val="1"/>
      <w:marLeft w:val="0"/>
      <w:marRight w:val="0"/>
      <w:marTop w:val="0"/>
      <w:marBottom w:val="0"/>
      <w:divBdr>
        <w:top w:val="none" w:sz="0" w:space="0" w:color="auto"/>
        <w:left w:val="none" w:sz="0" w:space="0" w:color="auto"/>
        <w:bottom w:val="none" w:sz="0" w:space="0" w:color="auto"/>
        <w:right w:val="none" w:sz="0" w:space="0" w:color="auto"/>
      </w:divBdr>
    </w:div>
    <w:div w:id="1997686902">
      <w:bodyDiv w:val="1"/>
      <w:marLeft w:val="0"/>
      <w:marRight w:val="0"/>
      <w:marTop w:val="0"/>
      <w:marBottom w:val="0"/>
      <w:divBdr>
        <w:top w:val="none" w:sz="0" w:space="0" w:color="auto"/>
        <w:left w:val="none" w:sz="0" w:space="0" w:color="auto"/>
        <w:bottom w:val="none" w:sz="0" w:space="0" w:color="auto"/>
        <w:right w:val="none" w:sz="0" w:space="0" w:color="auto"/>
      </w:divBdr>
    </w:div>
    <w:div w:id="1998530301">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081389">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014619">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1904652">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18992625">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1159111">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2849284">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1880573">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217068">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3068394">
      <w:bodyDiv w:val="1"/>
      <w:marLeft w:val="0"/>
      <w:marRight w:val="0"/>
      <w:marTop w:val="0"/>
      <w:marBottom w:val="0"/>
      <w:divBdr>
        <w:top w:val="none" w:sz="0" w:space="0" w:color="auto"/>
        <w:left w:val="none" w:sz="0" w:space="0" w:color="auto"/>
        <w:bottom w:val="none" w:sz="0" w:space="0" w:color="auto"/>
        <w:right w:val="none" w:sz="0" w:space="0" w:color="auto"/>
      </w:divBdr>
    </w:div>
    <w:div w:id="2035030321">
      <w:bodyDiv w:val="1"/>
      <w:marLeft w:val="0"/>
      <w:marRight w:val="0"/>
      <w:marTop w:val="0"/>
      <w:marBottom w:val="0"/>
      <w:divBdr>
        <w:top w:val="none" w:sz="0" w:space="0" w:color="auto"/>
        <w:left w:val="none" w:sz="0" w:space="0" w:color="auto"/>
        <w:bottom w:val="none" w:sz="0" w:space="0" w:color="auto"/>
        <w:right w:val="none" w:sz="0" w:space="0" w:color="auto"/>
      </w:divBdr>
    </w:div>
    <w:div w:id="2035692723">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1733814">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6825056">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144995">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115272">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57896090">
      <w:bodyDiv w:val="1"/>
      <w:marLeft w:val="0"/>
      <w:marRight w:val="0"/>
      <w:marTop w:val="0"/>
      <w:marBottom w:val="0"/>
      <w:divBdr>
        <w:top w:val="none" w:sz="0" w:space="0" w:color="auto"/>
        <w:left w:val="none" w:sz="0" w:space="0" w:color="auto"/>
        <w:bottom w:val="none" w:sz="0" w:space="0" w:color="auto"/>
        <w:right w:val="none" w:sz="0" w:space="0" w:color="auto"/>
      </w:divBdr>
    </w:div>
    <w:div w:id="2057968501">
      <w:bodyDiv w:val="1"/>
      <w:marLeft w:val="0"/>
      <w:marRight w:val="0"/>
      <w:marTop w:val="0"/>
      <w:marBottom w:val="0"/>
      <w:divBdr>
        <w:top w:val="none" w:sz="0" w:space="0" w:color="auto"/>
        <w:left w:val="none" w:sz="0" w:space="0" w:color="auto"/>
        <w:bottom w:val="none" w:sz="0" w:space="0" w:color="auto"/>
        <w:right w:val="none" w:sz="0" w:space="0" w:color="auto"/>
      </w:divBdr>
    </w:div>
    <w:div w:id="2060668348">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553307">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481628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519743">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0904170">
      <w:bodyDiv w:val="1"/>
      <w:marLeft w:val="0"/>
      <w:marRight w:val="0"/>
      <w:marTop w:val="0"/>
      <w:marBottom w:val="0"/>
      <w:divBdr>
        <w:top w:val="none" w:sz="0" w:space="0" w:color="auto"/>
        <w:left w:val="none" w:sz="0" w:space="0" w:color="auto"/>
        <w:bottom w:val="none" w:sz="0" w:space="0" w:color="auto"/>
        <w:right w:val="none" w:sz="0" w:space="0" w:color="auto"/>
      </w:divBdr>
    </w:div>
    <w:div w:id="2081559213">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062775">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175804">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5641363">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86683531">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3308161">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7708280">
      <w:bodyDiv w:val="1"/>
      <w:marLeft w:val="0"/>
      <w:marRight w:val="0"/>
      <w:marTop w:val="0"/>
      <w:marBottom w:val="0"/>
      <w:divBdr>
        <w:top w:val="none" w:sz="0" w:space="0" w:color="auto"/>
        <w:left w:val="none" w:sz="0" w:space="0" w:color="auto"/>
        <w:bottom w:val="none" w:sz="0" w:space="0" w:color="auto"/>
        <w:right w:val="none" w:sz="0" w:space="0" w:color="auto"/>
      </w:divBdr>
    </w:div>
    <w:div w:id="2098357048">
      <w:bodyDiv w:val="1"/>
      <w:marLeft w:val="0"/>
      <w:marRight w:val="0"/>
      <w:marTop w:val="0"/>
      <w:marBottom w:val="0"/>
      <w:divBdr>
        <w:top w:val="none" w:sz="0" w:space="0" w:color="auto"/>
        <w:left w:val="none" w:sz="0" w:space="0" w:color="auto"/>
        <w:bottom w:val="none" w:sz="0" w:space="0" w:color="auto"/>
        <w:right w:val="none" w:sz="0" w:space="0" w:color="auto"/>
      </w:divBdr>
    </w:div>
    <w:div w:id="2099054247">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042020">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3238144">
      <w:bodyDiv w:val="1"/>
      <w:marLeft w:val="0"/>
      <w:marRight w:val="0"/>
      <w:marTop w:val="0"/>
      <w:marBottom w:val="0"/>
      <w:divBdr>
        <w:top w:val="none" w:sz="0" w:space="0" w:color="auto"/>
        <w:left w:val="none" w:sz="0" w:space="0" w:color="auto"/>
        <w:bottom w:val="none" w:sz="0" w:space="0" w:color="auto"/>
        <w:right w:val="none" w:sz="0" w:space="0" w:color="auto"/>
      </w:divBdr>
    </w:div>
    <w:div w:id="2113547238">
      <w:bodyDiv w:val="1"/>
      <w:marLeft w:val="0"/>
      <w:marRight w:val="0"/>
      <w:marTop w:val="0"/>
      <w:marBottom w:val="0"/>
      <w:divBdr>
        <w:top w:val="none" w:sz="0" w:space="0" w:color="auto"/>
        <w:left w:val="none" w:sz="0" w:space="0" w:color="auto"/>
        <w:bottom w:val="none" w:sz="0" w:space="0" w:color="auto"/>
        <w:right w:val="none" w:sz="0" w:space="0" w:color="auto"/>
      </w:divBdr>
    </w:div>
    <w:div w:id="2113888720">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18598050">
      <w:bodyDiv w:val="1"/>
      <w:marLeft w:val="0"/>
      <w:marRight w:val="0"/>
      <w:marTop w:val="0"/>
      <w:marBottom w:val="0"/>
      <w:divBdr>
        <w:top w:val="none" w:sz="0" w:space="0" w:color="auto"/>
        <w:left w:val="none" w:sz="0" w:space="0" w:color="auto"/>
        <w:bottom w:val="none" w:sz="0" w:space="0" w:color="auto"/>
        <w:right w:val="none" w:sz="0" w:space="0" w:color="auto"/>
      </w:divBdr>
    </w:div>
    <w:div w:id="2118714403">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2186785">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4809545">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5995288">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2476364">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36829525">
      <w:bodyDiv w:val="1"/>
      <w:marLeft w:val="0"/>
      <w:marRight w:val="0"/>
      <w:marTop w:val="0"/>
      <w:marBottom w:val="0"/>
      <w:divBdr>
        <w:top w:val="none" w:sz="0" w:space="0" w:color="auto"/>
        <w:left w:val="none" w:sz="0" w:space="0" w:color="auto"/>
        <w:bottom w:val="none" w:sz="0" w:space="0" w:color="auto"/>
        <w:right w:val="none" w:sz="0" w:space="0" w:color="auto"/>
      </w:divBdr>
    </w:div>
    <w:div w:id="2137405641">
      <w:bodyDiv w:val="1"/>
      <w:marLeft w:val="0"/>
      <w:marRight w:val="0"/>
      <w:marTop w:val="0"/>
      <w:marBottom w:val="0"/>
      <w:divBdr>
        <w:top w:val="none" w:sz="0" w:space="0" w:color="auto"/>
        <w:left w:val="none" w:sz="0" w:space="0" w:color="auto"/>
        <w:bottom w:val="none" w:sz="0" w:space="0" w:color="auto"/>
        <w:right w:val="none" w:sz="0" w:space="0" w:color="auto"/>
      </w:divBdr>
    </w:div>
    <w:div w:id="2139293547">
      <w:bodyDiv w:val="1"/>
      <w:marLeft w:val="0"/>
      <w:marRight w:val="0"/>
      <w:marTop w:val="0"/>
      <w:marBottom w:val="0"/>
      <w:divBdr>
        <w:top w:val="none" w:sz="0" w:space="0" w:color="auto"/>
        <w:left w:val="none" w:sz="0" w:space="0" w:color="auto"/>
        <w:bottom w:val="none" w:sz="0" w:space="0" w:color="auto"/>
        <w:right w:val="none" w:sz="0" w:space="0" w:color="auto"/>
      </w:divBdr>
    </w:div>
    <w:div w:id="214388648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microsoft.com/office/2016/09/relationships/commentsIds" Target="commentsIds.xml"/><Relationship Id="rId3" Type="http://schemas.openxmlformats.org/officeDocument/2006/relationships/customXml" Target="../customXml/item3.xml"/><Relationship Id="rId21" Type="http://schemas.openxmlformats.org/officeDocument/2006/relationships/comments" Target="comments.xml"/><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header" Target="header2.xml"/><Relationship Id="rId38" Type="http://schemas.microsoft.com/office/2018/08/relationships/commentsExtensible" Target="commentsExtensi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microsoft.com/office/2011/relationships/commentsExtended" Target="commentsExtended.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4</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3</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5</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6</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7</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8</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9</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10</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11</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12</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15</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16</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17</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14</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18</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13</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22</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19</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20</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21</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23</b:RefOrder>
  </b:Source>
  <b:Source>
    <b:Tag>Ham01</b:Tag>
    <b:SourceType>ConferenceProceedings</b:SourceType>
    <b:Guid>{FD444030-362F-4DD7-81C2-89AD8942A8F2}</b:Guid>
    <b:Title>Field-Wide Variations of Trapped Gas saturation in Heterogeneous Sandstone Reservoirs</b:Title>
    <b:Year>2001</b:Year>
    <b:Author>
      <b:Author>
        <b:NameList>
          <b:Person>
            <b:Last>Hamon</b:Last>
            <b:First>Gerald</b:First>
          </b:Person>
          <b:Person>
            <b:Last>Suzanne</b:Last>
            <b:First>K.</b:First>
          </b:Person>
          <b:Person>
            <b:Last>Billiotte</b:Last>
            <b:First>Joel</b:First>
          </b:Person>
          <b:Person>
            <b:Last>Trocmé</b:Last>
            <b:First>Vincent</b:First>
          </b:Person>
        </b:NameList>
      </b:Author>
    </b:Author>
    <b:ConferenceName>SPE Annual Technical Conference and Exhibition</b:ConferenceName>
    <b:City>New Orleans, Louisiana</b:City>
    <b:Publisher>OnePetro</b:Publisher>
    <b:URL>https://doi.org/10.2118/71524-MS</b:URL>
    <b:RefOrder>41</b:RefOrder>
  </b:Source>
  <b:Source>
    <b:Tag>Jia21</b:Tag>
    <b:SourceType>JournalArticle</b:SourceType>
    <b:Guid>{18822B59-6B00-415C-99D6-A6AB374825A7}</b:Guid>
    <b:Title>Using resistivity data to study the waterflooding process: A case study in tight sandstone reservoirs of the Ordos Basin, China</b:Title>
    <b:Pages>B55-B65</b:Pages>
    <b:Year>2021</b:Year>
    <b:JournalName>Geophysics</b:JournalName>
    <b:Author>
      <b:Author>
        <b:NameList>
          <b:Person>
            <b:Last>Jiang</b:Last>
            <b:First>Zhihao</b:First>
          </b:Person>
          <b:Person>
            <b:Last>Fu</b:Last>
            <b:First>Jinhua</b:First>
          </b:Person>
          <b:Person>
            <b:Last>Li</b:Last>
            <b:First>Gaoren</b:First>
          </b:Person>
          <b:Person>
            <b:Last>Mao</b:Last>
            <b:First>Zhiqiang</b:First>
          </b:Person>
          <b:Person>
            <b:Last>Zhao</b:Last>
            <b:First>Peiqiang</b:First>
          </b:Person>
        </b:NameList>
      </b:Author>
    </b:Author>
    <b:Volume>86</b:Volume>
    <b:Issue>2</b:Issue>
    <b:URL>https://doi.org/10.1190/geo2020-0401.1</b:URL>
    <b:RefOrder>42</b:RefOrder>
  </b:Source>
  <b:Source>
    <b:Tag>Far09</b:Tag>
    <b:SourceType>JournalArticle</b:SourceType>
    <b:Guid>{22AB8452-7946-449C-A946-6E339DF8B088}</b:Guid>
    <b:Title>Evaluating volcanic reservoirs</b:Title>
    <b:JournalName>Oilfield Review</b:JournalName>
    <b:Year>2009</b:Year>
    <b:Pages>36-47</b:Pages>
    <b:Author>
      <b:Author>
        <b:NameList>
          <b:Person>
            <b:Last>Farooqui</b:Last>
            <b:Middle>Yusuf</b:Middle>
            <b:First>Mohammad</b:First>
          </b:Person>
          <b:Person>
            <b:Last>Hou</b:Last>
            <b:First>Huijin</b:First>
          </b:Person>
          <b:Person>
            <b:Last>Li </b:Last>
            <b:First>Guoxin</b:First>
          </b:Person>
          <b:Person>
            <b:Last>Machin</b:Last>
            <b:First>Nigel</b:First>
          </b:Person>
          <b:Person>
            <b:Last>Neville</b:Last>
            <b:First>Tom</b:First>
          </b:Person>
          <b:Person>
            <b:Last>Pal</b:Last>
            <b:First>Aditi</b:First>
          </b:Person>
          <b:Person>
            <b:Last>Shrivastva</b:Last>
            <b:First>Chandramani</b:First>
          </b:Person>
          <b:Person>
            <b:Last>Wang</b:Last>
            <b:First>Yuhua</b:First>
          </b:Person>
          <b:Person>
            <b:Last>Yang</b:Last>
            <b:First>Fengping</b:First>
          </b:Person>
          <b:Person>
            <b:Last>Yin</b:Last>
            <b:First>Changhai</b:First>
          </b:Person>
          <b:Person>
            <b:Last>Zhao</b:Last>
            <b:First>Jie</b:First>
          </b:Person>
          <b:Person>
            <b:Last>Yang</b:Last>
            <b:First>Xingwang</b:First>
          </b:Person>
        </b:NameList>
      </b:Author>
    </b:Author>
    <b:Volume>21</b:Volume>
    <b:Issue>1</b:Issue>
    <b:RefOrder>24</b:RefOrder>
  </b:Source>
  <b:Source>
    <b:Tag>MaJ16</b:Tag>
    <b:SourceType>JournalArticle</b:SourceType>
    <b:Guid>{F61AFCF5-B314-4A41-8034-BF15EB9BCB1D}</b:Guid>
    <b:Title>Geochemical and tight reservoir characteristics of sedimentary organic-matter-bearing tuff from the Permian Tiaohu Formation in the Santanghu Basin, Northwest China</b:Title>
    <b:JournalName>Marine and Petroleum Geology</b:JournalName>
    <b:Year>2016</b:Year>
    <b:Pages>405-418</b:Pages>
    <b:Author>
      <b:Author>
        <b:NameList>
          <b:Person>
            <b:Last>Ma</b:Last>
            <b:First>Jian</b:First>
          </b:Person>
          <b:Person>
            <b:Last>Huang</b:Last>
            <b:First>Zhilong</b:First>
          </b:Person>
          <b:Person>
            <b:Last>Liang</b:Last>
            <b:First>Shijun</b:First>
          </b:Person>
          <b:Person>
            <b:Last>Liu</b:Last>
            <b:First>Zaizhen</b:First>
          </b:Person>
          <b:Person>
            <b:Last>Liang</b:Last>
            <b:First>Hao</b:First>
          </b:Person>
        </b:NameList>
      </b:Author>
    </b:Author>
    <b:Volume>73</b:Volume>
    <b:RefOrder>25</b:RefOrder>
  </b:Source>
  <b:Source>
    <b:Tag>Wan18</b:Tag>
    <b:SourceType>JournalArticle</b:SourceType>
    <b:Guid>{9EC8A9D7-31CD-49DC-8F83-612CB180E43B}</b:Guid>
    <b:Title>Fractal nature of porosity in volcanic tight reservoirs of the Santanghu basin and its relationship to pore formation processes</b:Title>
    <b:JournalName>Fractals</b:JournalName>
    <b:Year>2018</b:Year>
    <b:Pages>184007</b:Pages>
    <b:Author>
      <b:Author>
        <b:NameList>
          <b:Person>
            <b:Last>Wang</b:Last>
            <b:First>Weiming</b:First>
          </b:Person>
          <b:Person>
            <b:Last>Wang</b:Last>
            <b:First>Zhixuan</b:First>
          </b:Person>
          <b:Person>
            <b:Last>Chen</b:Last>
            <b:First>Xuan</b:First>
          </b:Person>
          <b:Person>
            <b:Last>Long</b:Last>
            <b:First>Fei</b:First>
          </b:Person>
          <b:Person>
            <b:Last>Lu</b:Last>
            <b:First>Shuangfang</b:First>
          </b:Person>
          <b:Person>
            <b:Last>Liu</b:Last>
            <b:First>Guohong</b:First>
          </b:Person>
          <b:Person>
            <b:Last>Tian</b:Last>
            <b:First>Weichao</b:First>
          </b:Person>
          <b:Person>
            <b:Last>Su</b:Last>
            <b:First>Yue</b:First>
          </b:Person>
        </b:NameList>
      </b:Author>
    </b:Author>
    <b:Volume>26</b:Volume>
    <b:Issue>02</b:Issue>
    <b:RefOrder>29</b:RefOrder>
  </b:Source>
  <b:Source>
    <b:Tag>Fan18</b:Tag>
    <b:SourceType>JournalArticle</b:SourceType>
    <b:Guid>{FACADA23-12F6-4186-BDB3-581A1FBF77E7}</b:Guid>
    <b:Title>Fractures in Volcanic Reservoirs: a case study in Zhongguai Area at the Northwestern Margin of Junggar Basin (China)</b:Title>
    <b:JournalName>Earth Sciences Research Journal</b:JournalName>
    <b:Year>2018</b:Year>
    <b:Pages>169-174</b:Pages>
    <b:Author>
      <b:Author>
        <b:NameList>
          <b:Person>
            <b:Last>Fan</b:Last>
            <b:First>Cunhui</b:First>
          </b:Person>
          <b:Person>
            <b:Last>Qin</b:Last>
            <b:First>Qirong</b:First>
          </b:Person>
          <b:Person>
            <b:Last>Liang</b:Last>
            <b:First>Feng</b:First>
          </b:Person>
          <b:Person>
            <b:Last>Fan</b:Last>
            <b:First>Zenghui</b:First>
          </b:Person>
          <b:Person>
            <b:Last>Li</b:Last>
            <b:First>Zhi</b:First>
          </b:Person>
        </b:NameList>
      </b:Author>
    </b:Author>
    <b:Volume>22</b:Volume>
    <b:Issue>3</b:Issue>
    <b:RefOrder>26</b:RefOrder>
  </b:Source>
  <b:Source>
    <b:Tag>MaJ161</b:Tag>
    <b:SourceType>JournalArticle</b:SourceType>
    <b:Guid>{8571F5DE-2B92-44EF-973D-D05F59698DE4}</b:Guid>
    <b:Title>Tight-reservoir micropore formation and evolution in sedimentary organic-matter-bearing tuff: a case study from the Permian Tiaohu Formation in the Santanghu Basin, NW China</b:Title>
    <b:JournalName>Australian Journal of Earth Sciences</b:JournalName>
    <b:Year>2016</b:Year>
    <b:Pages>485-501</b:Pages>
    <b:Author>
      <b:Author>
        <b:NameList>
          <b:Person>
            <b:Last>Ma</b:Last>
            <b:First>Jian</b:First>
          </b:Person>
          <b:Person>
            <b:Last>Huang</b:Last>
            <b:First>Zhilong</b:First>
          </b:Person>
        </b:NameList>
      </b:Author>
    </b:Author>
    <b:Volume>63</b:Volume>
    <b:Issue>4</b:Issue>
    <b:RefOrder>27</b:RefOrder>
  </b:Source>
  <b:Source>
    <b:Tag>Kum09</b:Tag>
    <b:SourceType>Report</b:SourceType>
    <b:Guid>{3FED36FE-8633-4250-BCF5-CCE91AA0BCF6}</b:Guid>
    <b:Title>Multiphase Flow in Reservoir Cores using Digital Core Analysis</b:Title>
    <b:Year>2009</b:Year>
    <b:Publisher>PhD Thesis Australian National University</b:Publisher>
    <b:City>Canberra</b:City>
    <b:Author>
      <b:Author>
        <b:NameList>
          <b:Person>
            <b:Last>Kumar</b:Last>
            <b:First>M</b:First>
          </b:Person>
        </b:NameList>
      </b:Author>
    </b:Author>
    <b:RefOrder>40</b:RefOrder>
  </b:Source>
  <b:Source>
    <b:Tag>Sun19</b:Tag>
    <b:SourceType>JournalArticle</b:SourceType>
    <b:Guid>{D292C714-DBAF-43FC-BA88-6930B14DE33A}</b:Guid>
    <b:Title>Reservoir characteristics in the Cretaceous volcanic rocks of Songliao Basin, China: A case of dynamics and evolution of the volcano-porosity and diagenesis</b:Title>
    <b:JournalName>Energy Exploration &amp; Exploitation</b:JournalName>
    <b:Year>2019</b:Year>
    <b:Pages>607-625</b:Pages>
    <b:Author>
      <b:Author>
        <b:NameList>
          <b:Person>
            <b:Last>Sun</b:Last>
            <b:First>Haitao</b:First>
          </b:Person>
          <b:Person>
            <b:Last>Zhong</b:Last>
            <b:First>Dakang</b:First>
          </b:Person>
          <b:Person>
            <b:Last>Zhan</b:Last>
            <b:First>Weijia</b:First>
          </b:Person>
        </b:NameList>
      </b:Author>
    </b:Author>
    <b:Volume>37</b:Volume>
    <b:Issue>2</b:Issue>
    <b:RefOrder>28</b:RefOrder>
  </b:Source>
  <b:Source>
    <b:Tag>Tan22</b:Tag>
    <b:SourceType>JournalArticle</b:SourceType>
    <b:Guid>{6B7ADAAD-6488-4F3D-9AFD-EAB76439A8B7}</b:Guid>
    <b:Title>Review of volcanic reservoir geology in China</b:Title>
    <b:JournalName>Earth-Science Reviews</b:JournalName>
    <b:Year>2022</b:Year>
    <b:Pages>104158</b:Pages>
    <b:Author>
      <b:Author>
        <b:NameList>
          <b:Person>
            <b:Last>Tang</b:Last>
            <b:First>Huafeng</b:First>
          </b:Person>
          <b:Person>
            <b:Last>Tian</b:Last>
            <b:First>Zhiwen</b:First>
          </b:Person>
          <b:Person>
            <b:Last>Gao</b:Last>
            <b:First>Youfeng</b:First>
          </b:Person>
          <b:Person>
            <b:Last>Dai</b:Last>
            <b:First>Xiaojuan</b:First>
          </b:Person>
        </b:NameList>
      </b:Author>
    </b:Author>
    <b:Volume>232</b:Volume>
    <b:RefOrder>31</b:RefOrder>
  </b:Source>
  <b:Source>
    <b:Tag>MaJ20</b:Tag>
    <b:SourceType>JournalArticle</b:SourceType>
    <b:Guid>{8AF66723-4D92-42D1-A1E9-E879253F6DA9}</b:Guid>
    <b:Title>Tight tuff reservoir characteristics and its controlling factors: A comparative study of the Permian Tiaohu Formation and Carboniferous Haerjiawu Formation in the Santanghu Basin, NW China</b:Title>
    <b:JournalName>Journal of Petroleum Science and Engineering</b:JournalName>
    <b:Year>2020</b:Year>
    <b:Pages>106808</b:Pages>
    <b:Author>
      <b:Author>
        <b:NameList>
          <b:Person>
            <b:Last>Ma</b:Last>
            <b:First>Jian</b:First>
          </b:Person>
          <b:Person>
            <b:Last>Liu</b:Last>
            <b:First>Guoheng</b:First>
          </b:Person>
          <b:Person>
            <b:Last>Huang</b:Last>
            <b:First>Zhilong</b:First>
          </b:Person>
          <b:Person>
            <b:Last>Ou</b:Last>
            <b:First>Guangxi</b:First>
          </b:Person>
          <b:Person>
            <b:Last>Li</b:Last>
            <b:First>Tianjun</b:First>
          </b:Person>
          <b:Person>
            <b:Last>Guo</b:Last>
            <b:First>Xiaobo</b:First>
          </b:Person>
        </b:NameList>
      </b:Author>
    </b:Author>
    <b:Volume>187</b:Volume>
    <b:RefOrder>30</b:RefOrder>
  </b:Source>
  <b:Source>
    <b:Tag>Tin95</b:Tag>
    <b:SourceType>ConferenceProceedings</b:SourceType>
    <b:Guid>{CB559A14-5CD8-4507-8763-D23250C5DEE8}</b:Guid>
    <b:Title>Comprehensive Analysis Of Russian Petrophysical Measurements</b:Title>
    <b:Year>1995</b:Year>
    <b:Author>
      <b:Author>
        <b:NameList>
          <b:Person>
            <b:Last>Tingey</b:Last>
            <b:Middle>Craig</b:Middle>
            <b:First>J.</b:First>
          </b:Person>
          <b:Person>
            <b:Last>Nelson</b:Last>
            <b:Middle>J.</b:Middle>
            <b:First>Richard</b:First>
          </b:Person>
          <b:Person>
            <b:Last>Newsham</b:Last>
            <b:Middle>F.</b:Middle>
            <b:First>Kent</b:First>
          </b:Person>
        </b:NameList>
      </b:Author>
    </b:Author>
    <b:ConferenceName>SPWLA 36th Annual Logging Symposium</b:ConferenceName>
    <b:City>Paris, France</b:City>
    <b:Publisher>OnePetro</b:Publisher>
    <b:RefOrder>34</b:RefOrder>
  </b:Source>
  <b:Source>
    <b:Tag>Car03</b:Tag>
    <b:SourceType>ConferenceProceedings</b:SourceType>
    <b:Guid>{149273AE-3507-4557-A46E-FBAFB6BBD945}</b:Guid>
    <b:Title>Western Analysis of Russian Log Data</b:Title>
    <b:Year>2003</b:Year>
    <b:ConferenceName>SPWLA 44th Annual Logging Symposium</b:ConferenceName>
    <b:City>Galveston, Texas</b:City>
    <b:Publisher>OnePetro</b:Publisher>
    <b:Author>
      <b:Author>
        <b:NameList>
          <b:Person>
            <b:Last>Carlstrom</b:Last>
            <b:Middle>M.</b:Middle>
            <b:First>George</b:First>
          </b:Person>
          <b:Person>
            <b:Last>Cluff</b:Last>
            <b:Middle>M.</b:Middle>
            <b:First>Robert</b:First>
          </b:Person>
        </b:NameList>
      </b:Author>
    </b:Author>
    <b:RefOrder>35</b:RefOrder>
  </b:Source>
  <b:Source>
    <b:Tag>Wil94</b:Tag>
    <b:SourceType>ConferenceProceedings</b:SourceType>
    <b:Guid>{CB2B1E1A-1C7F-4022-B11D-1BBB6F0BF3B2}</b:Guid>
    <b:Title>The Essential Of Basic Russian Well Logs And Analysis Techniques</b:Title>
    <b:Year>1994</b:Year>
    <b:ConferenceName>SPWLA 35th Annual Logging Symposium</b:ConferenceName>
    <b:City>Tulsa, Oklahoma</b:City>
    <b:Publisher>OnePetro</b:Publisher>
    <b:Author>
      <b:Author>
        <b:NameList>
          <b:Person>
            <b:Last>Wiltgen</b:Last>
            <b:Middle>A.</b:Middle>
            <b:First>Nick</b:First>
          </b:Person>
        </b:NameList>
      </b:Author>
    </b:Author>
    <b:RefOrder>36</b:RefOrder>
  </b:Source>
  <b:Source>
    <b:Tag>Hua04</b:Tag>
    <b:SourceType>JournalArticle</b:SourceType>
    <b:Guid>{327BFFA1-6628-42DA-83A2-3B7DE39E8D03}</b:Guid>
    <b:Title>Characteristics of log responses and lithology determination of igneous rock reservoirs</b:Title>
    <b:Pages>51-55</b:Pages>
    <b:Year>2004</b:Year>
    <b:Author>
      <b:Author>
        <b:NameList>
          <b:Person>
            <b:Last>Huang</b:Last>
            <b:First>Buzhou</b:First>
          </b:Person>
          <b:Person>
            <b:Last>Pan</b:Last>
            <b:First>Baozhi</b:First>
          </b:Person>
        </b:NameList>
      </b:Author>
    </b:Author>
    <b:JournalName>Journal of Geophysics and Engineering</b:JournalName>
    <b:Volume>1</b:Volume>
    <b:Issue>1</b:Issue>
    <b:RefOrder>32</b:RefOrder>
  </b:Source>
  <b:Source>
    <b:Tag>Liu13</b:Tag>
    <b:SourceType>JournalArticle</b:SourceType>
    <b:Guid>{29542DBD-52BA-4B03-B6EE-39B22226F029}</b:Guid>
    <b:Title>Genesis of the high gamma sandstone of the Yanchang Formation in the Ordos Basin, China</b:Title>
    <b:JournalName>Petroleum Science</b:JournalName>
    <b:Year>2013</b:Year>
    <b:Pages>50-54</b:Pages>
    <b:Author>
      <b:Author>
        <b:NameList>
          <b:Person>
            <b:Last>Liu</b:Last>
            <b:First>Huaqing</b:First>
          </b:Person>
          <b:Person>
            <b:Last>Li</b:Last>
            <b:First>Xiangbo</b:First>
          </b:Person>
          <b:Person>
            <b:Last>Liao</b:Last>
            <b:First>Jianbao</b:First>
          </b:Person>
          <b:Person>
            <b:Last>Liu</b:Last>
            <b:First>Xianyang</b:First>
          </b:Person>
        </b:NameList>
      </b:Author>
    </b:Author>
    <b:Volume>10</b:Volume>
    <b:RefOrder>33</b:RefOrder>
  </b:Source>
  <b:Source>
    <b:Tag>MaC19</b:Tag>
    <b:SourceType>JournalArticle</b:SourceType>
    <b:Guid>{046B864F-D81E-4527-B859-BA6072C42839}</b:Guid>
    <b:Title>Influencing factors and fracability of lacustrine shale oil reservoirs</b:Title>
    <b:JournalName>Marine and Petroleum Geology</b:JournalName>
    <b:Year>2019</b:Year>
    <b:Pages>463-471</b:Pages>
    <b:Author>
      <b:Author>
        <b:NameList>
          <b:Person>
            <b:Last>Ma</b:Last>
            <b:First>Cunfei</b:First>
          </b:Person>
          <b:Person>
            <b:Last>Dong</b:Last>
            <b:First>Chunmei</b:First>
          </b:Person>
          <b:Person>
            <b:Last>Lin </b:Last>
            <b:First>Chengyan</b:First>
          </b:Person>
          <b:Person>
            <b:Last>Elsworth</b:Last>
            <b:First>Derek</b:First>
          </b:Person>
          <b:Person>
            <b:Last>Luan</b:Last>
            <b:First>Guoqiang</b:First>
          </b:Person>
          <b:Person>
            <b:Last>Sun</b:Last>
            <b:First>Xiaolong</b:First>
          </b:Person>
          <b:Person>
            <b:Last>Liu</b:Last>
            <b:First>Xiaocen</b:First>
          </b:Person>
        </b:NameList>
      </b:Author>
    </b:Author>
    <b:Volume>110</b:Volume>
    <b:RefOrder>39</b:RefOrder>
  </b:Source>
  <b:Source>
    <b:Tag>Guo15</b:Tag>
    <b:SourceType>JournalArticle</b:SourceType>
    <b:Guid>{D6B03A21-B799-4563-BA76-E09490E88A54}</b:Guid>
    <b:Title>Evaluation of fracability and screening of perforation interval for tight sandstone gas reservoir in western Sichuan Basin</b:Title>
    <b:JournalName>Journal of Natural Gas Science and Engineering</b:JournalName>
    <b:Year>2015</b:Year>
    <b:Pages>77-87</b:Pages>
    <b:Author>
      <b:Author>
        <b:NameList>
          <b:Person>
            <b:Last>Guo</b:Last>
            <b:First>Jian-Chun</b:First>
          </b:Person>
          <b:Person>
            <b:Last>Luo</b:Last>
            <b:First>Bo</b:First>
          </b:Person>
          <b:Person>
            <b:Last>Zhu</b:Last>
            <b:First>Hai-Yan</b:First>
          </b:Person>
          <b:Person>
            <b:Last>Wang</b:Last>
            <b:First>Yong-Hui</b:First>
          </b:Person>
          <b:Person>
            <b:Last>Lu</b:Last>
            <b:First>Qian-Li</b:First>
          </b:Person>
          <b:Person>
            <b:Last>Zhao</b:Last>
            <b:First>Xing</b:First>
          </b:Person>
        </b:NameList>
      </b:Author>
    </b:Author>
    <b:Volume>25</b:Volume>
    <b:RefOrder>38</b:RefOrder>
  </b:Source>
  <b:Source>
    <b:Tag>Nab09</b:Tag>
    <b:SourceType>JournalArticle</b:SourceType>
    <b:Guid>{A19FFEF3-6C85-4532-9623-B973F1A371CB}</b:Guid>
    <b:Title>Pore-throat characterization in highly porous and permeable sandstones</b:Title>
    <b:JournalName>AAPG Bulletin</b:JournalName>
    <b:Year>2009</b:Year>
    <b:Pages>719-739</b:Pages>
    <b:Author>
      <b:Author>
        <b:NameList>
          <b:Person>
            <b:Last>Nabawy</b:Last>
            <b:Middle>S.</b:Middle>
            <b:First>Bassem</b:First>
          </b:Person>
          <b:Person>
            <b:Last>Géraud</b:Last>
            <b:First>Yves</b:First>
          </b:Person>
          <b:Person>
            <b:Last>Rochette</b:Last>
            <b:First>Pierre</b:First>
          </b:Person>
          <b:Person>
            <b:Last>Bur</b:Last>
            <b:First>Nicolas</b:First>
          </b:Person>
        </b:NameList>
      </b:Author>
    </b:Author>
    <b:Volume>93</b:Volume>
    <b:Issue>6</b:Issue>
    <b:RefOrder>37</b:RefOrder>
  </b:Source>
  <b:Source>
    <b:Tag>Pou70</b:Tag>
    <b:SourceType>JournalArticle</b:SourceType>
    <b:Guid>{DC90D67F-6F6E-4F3B-A774-FC38B2006730}</b:Guid>
    <b:Title>The evaluation of clay content from logs</b:Title>
    <b:Year>1970</b:Year>
    <b:Author>
      <b:Author>
        <b:NameList>
          <b:Person>
            <b:Last>Poupon </b:Last>
            <b:First>A.</b:First>
          </b:Person>
          <b:Person>
            <b:Last>Gaymard</b:Last>
            <b:First>R.</b:First>
          </b:Person>
        </b:NameList>
      </b:Author>
    </b:Author>
    <b:JournalName>SPWLA 11th Annual Logging Symposium</b:JournalName>
    <b:RefOrder>44</b:RefOrder>
  </b:Source>
  <b:Source>
    <b:Tag>Fre97</b:Tag>
    <b:SourceType>ConferenceProceedings</b:SourceType>
    <b:Guid>{6D5F3DCB-EB4F-41FC-87BC-6CF6DC8B6350}</b:Guid>
    <b:Title>Enhanced Interpretation of Russian and Old Electrical Resistivity Logs Using Modeling and Inversion Methods</b:Title>
    <b:Year>1997</b:Year>
    <b:Author>
      <b:Author>
        <b:NameList>
          <b:Person>
            <b:Last>Frenkel</b:Last>
            <b:Middle>A.</b:Middle>
            <b:First>M.</b:First>
          </b:Person>
          <b:Person>
            <b:Last>Mezzatesta</b:Last>
            <b:First>Alberto</b:First>
          </b:Person>
          <b:Person>
            <b:Last>Strack</b:Last>
            <b:First>Kurt</b:First>
          </b:Person>
        </b:NameList>
      </b:Author>
    </b:Author>
    <b:ConferenceName>SPE Annual Technical Conference and Exhibition</b:ConferenceName>
    <b:City>San Antonio, Texas</b:City>
    <b:Publisher>OnePetro</b:Publisher>
    <b:URL>SPE Annual Technical Conference and Exhibition</b:URL>
    <b:RefOrder>43</b:RefOrder>
  </b:Source>
</b:Sources>
</file>

<file path=customXml/itemProps1.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3.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B49CD60-F2F9-49EA-A72B-B08937450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4564</TotalTime>
  <Pages>21</Pages>
  <Words>9357</Words>
  <Characters>53336</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62568</CharactersWithSpaces>
  <SharedDoc>false</SharedDoc>
  <HLinks>
    <vt:vector size="24" baseType="variant">
      <vt:variant>
        <vt:i4>5177461</vt:i4>
      </vt:variant>
      <vt:variant>
        <vt:i4>9</vt:i4>
      </vt:variant>
      <vt:variant>
        <vt:i4>0</vt:i4>
      </vt:variant>
      <vt:variant>
        <vt:i4>5</vt:i4>
      </vt:variant>
      <vt:variant>
        <vt:lpwstr>mailto:rlazaroo@erce.energy</vt:lpwstr>
      </vt:variant>
      <vt:variant>
        <vt:lpwstr/>
      </vt:variant>
      <vt:variant>
        <vt:i4>5177461</vt:i4>
      </vt:variant>
      <vt:variant>
        <vt:i4>6</vt:i4>
      </vt:variant>
      <vt:variant>
        <vt:i4>0</vt:i4>
      </vt:variant>
      <vt:variant>
        <vt:i4>5</vt:i4>
      </vt:variant>
      <vt:variant>
        <vt:lpwstr>mailto:rlazaroo@erce.energy</vt:lpwstr>
      </vt:variant>
      <vt:variant>
        <vt:lpwstr/>
      </vt:variant>
      <vt:variant>
        <vt:i4>5177461</vt:i4>
      </vt:variant>
      <vt:variant>
        <vt:i4>3</vt:i4>
      </vt:variant>
      <vt:variant>
        <vt:i4>0</vt:i4>
      </vt:variant>
      <vt:variant>
        <vt:i4>5</vt:i4>
      </vt:variant>
      <vt:variant>
        <vt:lpwstr>mailto:rlazaroo@erce.energy</vt:lpwstr>
      </vt:variant>
      <vt:variant>
        <vt:lpwstr/>
      </vt: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Munish Kumar</cp:lastModifiedBy>
  <cp:revision>1193</cp:revision>
  <cp:lastPrinted>2018-01-12T10:39:00Z</cp:lastPrinted>
  <dcterms:created xsi:type="dcterms:W3CDTF">2023-02-15T22:21:00Z</dcterms:created>
  <dcterms:modified xsi:type="dcterms:W3CDTF">2023-03-16T08:49:00Z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